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B92F" w14:textId="77777777" w:rsidR="00830906" w:rsidRPr="00E82FA6" w:rsidRDefault="00830906" w:rsidP="00FF7128">
      <w:pPr>
        <w:spacing w:after="0"/>
        <w:rPr>
          <w:b/>
          <w:bCs/>
          <w:color w:val="auto"/>
          <w:lang w:val="en-GB"/>
        </w:rPr>
      </w:pPr>
      <w:bookmarkStart w:id="0" w:name="_Hlk61517030"/>
      <w:bookmarkStart w:id="1" w:name="_GoBack"/>
      <w:bookmarkEnd w:id="1"/>
    </w:p>
    <w:p w14:paraId="5C831BE4" w14:textId="77777777" w:rsidR="00830906" w:rsidRPr="00E82FA6" w:rsidRDefault="00830906" w:rsidP="00FF7128">
      <w:pPr>
        <w:spacing w:after="0"/>
        <w:rPr>
          <w:b/>
          <w:bCs/>
          <w:color w:val="auto"/>
          <w:lang w:val="en-GB"/>
        </w:rPr>
      </w:pPr>
    </w:p>
    <w:p w14:paraId="481913EE" w14:textId="3B66A897" w:rsidR="00C85FB4" w:rsidRPr="00E82FA6" w:rsidRDefault="00830906" w:rsidP="00FF7128">
      <w:pPr>
        <w:spacing w:after="0"/>
        <w:rPr>
          <w:color w:val="auto"/>
          <w:lang w:val="en-GB"/>
        </w:rPr>
      </w:pPr>
      <w:r w:rsidRPr="004F7F71">
        <w:rPr>
          <w:b/>
          <w:bCs/>
          <w:color w:val="auto"/>
          <w:lang w:val="en-GB"/>
        </w:rPr>
        <w:t xml:space="preserve">Company announcement </w:t>
      </w:r>
      <w:r w:rsidR="00CC175A" w:rsidRPr="004F7F71">
        <w:rPr>
          <w:b/>
          <w:bCs/>
          <w:color w:val="auto"/>
          <w:lang w:val="en-GB"/>
        </w:rPr>
        <w:t>2</w:t>
      </w:r>
      <w:r w:rsidRPr="004F7F71">
        <w:rPr>
          <w:b/>
          <w:bCs/>
          <w:color w:val="auto"/>
          <w:lang w:val="en-GB"/>
        </w:rPr>
        <w:t>/2021</w:t>
      </w:r>
    </w:p>
    <w:p w14:paraId="3221449C" w14:textId="77777777" w:rsidR="00830906" w:rsidRPr="00E82FA6" w:rsidRDefault="00830906" w:rsidP="00FF7128">
      <w:pPr>
        <w:spacing w:after="0"/>
        <w:rPr>
          <w:b/>
          <w:bCs/>
          <w:color w:val="auto"/>
          <w:lang w:val="en-GB"/>
        </w:rPr>
      </w:pPr>
    </w:p>
    <w:p w14:paraId="33BBBBC4" w14:textId="73B998A1" w:rsidR="00FB19E2" w:rsidRPr="00E82FA6" w:rsidRDefault="00FB19E2" w:rsidP="00FF7128">
      <w:pPr>
        <w:spacing w:after="0"/>
        <w:rPr>
          <w:b/>
          <w:bCs/>
          <w:color w:val="auto"/>
          <w:lang w:val="en-GB"/>
        </w:rPr>
      </w:pPr>
      <w:r w:rsidRPr="00E82FA6">
        <w:rPr>
          <w:b/>
          <w:bCs/>
          <w:color w:val="auto"/>
          <w:lang w:val="en-GB"/>
        </w:rPr>
        <w:t xml:space="preserve">NOT FOR PUBLICATION, DISTRIBUTION OR RELEASE IN WHOLE OR IN PART, DIRECTLY OR INDIRECTLY, IN OR INTO THE UNITED STATES OF AMERICA, CANADA, AUSTRALIA, </w:t>
      </w:r>
      <w:r w:rsidR="00A60514" w:rsidRPr="00E82FA6">
        <w:rPr>
          <w:b/>
          <w:bCs/>
          <w:color w:val="auto"/>
          <w:lang w:val="en-GB"/>
        </w:rPr>
        <w:t xml:space="preserve">HONG KONG, </w:t>
      </w:r>
      <w:r w:rsidRPr="00E82FA6">
        <w:rPr>
          <w:b/>
          <w:bCs/>
          <w:color w:val="auto"/>
          <w:lang w:val="en-GB"/>
        </w:rPr>
        <w:t>JAPAN</w:t>
      </w:r>
      <w:r w:rsidR="00A60514" w:rsidRPr="00E82FA6">
        <w:rPr>
          <w:b/>
          <w:bCs/>
          <w:color w:val="auto"/>
          <w:lang w:val="en-GB"/>
        </w:rPr>
        <w:t>, NEW ZEALAND, SOU</w:t>
      </w:r>
      <w:r w:rsidR="00E10115" w:rsidRPr="00E82FA6">
        <w:rPr>
          <w:b/>
          <w:bCs/>
          <w:color w:val="auto"/>
          <w:lang w:val="en-GB"/>
        </w:rPr>
        <w:t>TH</w:t>
      </w:r>
      <w:r w:rsidR="00A60514" w:rsidRPr="00E82FA6">
        <w:rPr>
          <w:b/>
          <w:bCs/>
          <w:color w:val="auto"/>
          <w:lang w:val="en-GB"/>
        </w:rPr>
        <w:t xml:space="preserve"> AFRICA</w:t>
      </w:r>
      <w:r w:rsidRPr="00E82FA6">
        <w:rPr>
          <w:b/>
          <w:bCs/>
          <w:color w:val="auto"/>
          <w:lang w:val="en-GB"/>
        </w:rPr>
        <w:t xml:space="preserve"> OR ANY OTHER JURISDICTION WHERE SUCH PUBLICATION, DISTRIBUTION OR RELEASE WOULD BE UNLAWFUL</w:t>
      </w:r>
    </w:p>
    <w:p w14:paraId="441F1815" w14:textId="77777777" w:rsidR="00FB19E2" w:rsidRPr="00E82FA6" w:rsidRDefault="00FB19E2" w:rsidP="00FF7128">
      <w:pPr>
        <w:spacing w:after="0"/>
        <w:rPr>
          <w:color w:val="auto"/>
          <w:lang w:val="en-GB"/>
        </w:rPr>
      </w:pPr>
    </w:p>
    <w:p w14:paraId="671BBB53" w14:textId="0CDD4C52" w:rsidR="00591897" w:rsidRPr="00E82FA6" w:rsidRDefault="00591897" w:rsidP="00591897">
      <w:pPr>
        <w:spacing w:after="0"/>
        <w:rPr>
          <w:i/>
          <w:color w:val="auto"/>
          <w:lang w:val="en-GB"/>
        </w:rPr>
      </w:pPr>
      <w:r w:rsidRPr="00E82FA6">
        <w:rPr>
          <w:i/>
          <w:color w:val="auto"/>
          <w:lang w:val="en-GB"/>
        </w:rPr>
        <w:t>This announcement does not constitute an offering circular or any kind of prospectus as defined by Regulation (EU) No. 2017/1129 of 14 June 2017 and nothing herein shall be construed as an offering of securities. No one should purchase or subscribe for any securities in Re-Match Holding A/S (“Re-Match” or the “Company”) except on the basis of information in any prospectus published by the Company in connection with an offering of the Company’s securities. Copies of any such prospectus (the “Prospectus”) will be made available at the Company’s registered office and, subject to certain exceptions, through the website of the Company.</w:t>
      </w:r>
    </w:p>
    <w:p w14:paraId="37AAEFBB" w14:textId="6C5E701C" w:rsidR="00FB19E2" w:rsidRDefault="00FB19E2" w:rsidP="00FF7128">
      <w:pPr>
        <w:spacing w:after="0"/>
        <w:rPr>
          <w:color w:val="auto"/>
          <w:lang w:val="en-GB"/>
        </w:rPr>
      </w:pPr>
    </w:p>
    <w:p w14:paraId="7DFFD868" w14:textId="77777777" w:rsidR="004F7F71" w:rsidRPr="00E82FA6" w:rsidRDefault="004F7F71" w:rsidP="00FF7128">
      <w:pPr>
        <w:spacing w:after="0"/>
        <w:rPr>
          <w:color w:val="auto"/>
          <w:lang w:val="en-GB"/>
        </w:rPr>
      </w:pPr>
    </w:p>
    <w:p w14:paraId="00054448" w14:textId="0A6F17B7" w:rsidR="00C20C18" w:rsidRPr="004F7F71" w:rsidRDefault="00C20C18" w:rsidP="00FF7128">
      <w:pPr>
        <w:spacing w:after="0"/>
        <w:rPr>
          <w:rFonts w:ascii="Verdana" w:hAnsi="Verdana"/>
          <w:b/>
          <w:bCs/>
          <w:color w:val="000000" w:themeColor="text1"/>
          <w:lang w:val="en-GB"/>
        </w:rPr>
      </w:pPr>
      <w:r w:rsidRPr="004F7F71">
        <w:rPr>
          <w:rFonts w:ascii="Verdana" w:hAnsi="Verdana"/>
          <w:b/>
          <w:bCs/>
          <w:color w:val="000000" w:themeColor="text1"/>
          <w:lang w:val="en-GB"/>
        </w:rPr>
        <w:t>Re-Match postpone</w:t>
      </w:r>
      <w:r w:rsidR="00591897" w:rsidRPr="004F7F71">
        <w:rPr>
          <w:rFonts w:ascii="Verdana" w:hAnsi="Verdana"/>
          <w:b/>
          <w:bCs/>
          <w:color w:val="000000" w:themeColor="text1"/>
          <w:lang w:val="en-GB"/>
        </w:rPr>
        <w:t>s</w:t>
      </w:r>
      <w:r w:rsidRPr="004F7F71">
        <w:rPr>
          <w:rFonts w:ascii="Verdana" w:hAnsi="Verdana"/>
          <w:b/>
          <w:bCs/>
          <w:color w:val="000000" w:themeColor="text1"/>
          <w:lang w:val="en-GB"/>
        </w:rPr>
        <w:t xml:space="preserve"> its Initial Public Offering </w:t>
      </w:r>
      <w:r w:rsidR="00C224F3" w:rsidRPr="004F7F71">
        <w:rPr>
          <w:rFonts w:ascii="Verdana" w:hAnsi="Verdana"/>
          <w:b/>
          <w:bCs/>
          <w:color w:val="000000" w:themeColor="text1"/>
          <w:lang w:val="en-GB"/>
        </w:rPr>
        <w:t>due to market uncertainty</w:t>
      </w:r>
    </w:p>
    <w:p w14:paraId="11D9EDCE" w14:textId="77777777" w:rsidR="00C20C18" w:rsidRPr="00E82FA6" w:rsidRDefault="00C20C18" w:rsidP="00FF7128">
      <w:pPr>
        <w:spacing w:after="0"/>
        <w:rPr>
          <w:rFonts w:ascii="Verdana" w:hAnsi="Verdana"/>
          <w:b/>
          <w:bCs/>
          <w:lang w:val="en-GB"/>
        </w:rPr>
      </w:pPr>
    </w:p>
    <w:p w14:paraId="7D723B56" w14:textId="62299CE8" w:rsidR="00842FBA" w:rsidRPr="00E82FA6" w:rsidRDefault="00A549A3" w:rsidP="00FF7128">
      <w:pPr>
        <w:spacing w:after="0"/>
        <w:rPr>
          <w:color w:val="auto"/>
          <w:lang w:val="en-GB"/>
        </w:rPr>
      </w:pPr>
      <w:r w:rsidRPr="00E82FA6">
        <w:rPr>
          <w:color w:val="auto"/>
          <w:lang w:val="en-GB"/>
        </w:rPr>
        <w:t xml:space="preserve">Herning, Denmark </w:t>
      </w:r>
      <w:r w:rsidR="00C23223" w:rsidRPr="00E82FA6">
        <w:rPr>
          <w:color w:val="auto"/>
          <w:lang w:val="en-GB"/>
        </w:rPr>
        <w:t>2</w:t>
      </w:r>
      <w:r w:rsidR="0042748F" w:rsidRPr="00E82FA6">
        <w:rPr>
          <w:color w:val="auto"/>
          <w:lang w:val="en-GB"/>
        </w:rPr>
        <w:t>9</w:t>
      </w:r>
      <w:r w:rsidRPr="00E82FA6">
        <w:rPr>
          <w:color w:val="auto"/>
          <w:lang w:val="en-GB"/>
        </w:rPr>
        <w:t xml:space="preserve"> </w:t>
      </w:r>
      <w:r w:rsidR="00043659" w:rsidRPr="00E82FA6">
        <w:rPr>
          <w:color w:val="auto"/>
          <w:lang w:val="en-GB"/>
        </w:rPr>
        <w:t>September</w:t>
      </w:r>
      <w:r w:rsidRPr="00E82FA6">
        <w:rPr>
          <w:color w:val="auto"/>
          <w:lang w:val="en-GB"/>
        </w:rPr>
        <w:t xml:space="preserve"> 2021 – </w:t>
      </w:r>
      <w:r w:rsidR="00C20C18" w:rsidRPr="00E82FA6">
        <w:rPr>
          <w:color w:val="auto"/>
          <w:lang w:val="en-GB"/>
        </w:rPr>
        <w:t>Re-Match</w:t>
      </w:r>
      <w:r w:rsidR="00C224F3" w:rsidRPr="00E82FA6">
        <w:rPr>
          <w:color w:val="auto"/>
          <w:lang w:val="en-GB"/>
        </w:rPr>
        <w:t>, a pioneer within sustainable recycling of artificial turf,</w:t>
      </w:r>
      <w:r w:rsidR="00C20C18" w:rsidRPr="00E82FA6">
        <w:rPr>
          <w:color w:val="auto"/>
          <w:lang w:val="en-GB"/>
        </w:rPr>
        <w:t xml:space="preserve"> has decided to postpone its Initial Public Offering and admission to trading on Nasdaq First North Premier Growth Market </w:t>
      </w:r>
      <w:r w:rsidR="00C224F3" w:rsidRPr="00E82FA6">
        <w:rPr>
          <w:color w:val="auto"/>
          <w:lang w:val="en-GB"/>
        </w:rPr>
        <w:t>in Copenhagen</w:t>
      </w:r>
      <w:r w:rsidR="0019761D" w:rsidRPr="00E82FA6">
        <w:rPr>
          <w:color w:val="auto"/>
          <w:lang w:val="en-GB"/>
        </w:rPr>
        <w:t>.</w:t>
      </w:r>
      <w:r w:rsidR="00C224F3" w:rsidRPr="00E82FA6">
        <w:rPr>
          <w:color w:val="auto"/>
          <w:lang w:val="en-GB"/>
        </w:rPr>
        <w:t xml:space="preserve"> </w:t>
      </w:r>
      <w:r w:rsidR="00C20C18" w:rsidRPr="00E82FA6">
        <w:rPr>
          <w:color w:val="auto"/>
          <w:lang w:val="en-GB"/>
        </w:rPr>
        <w:t xml:space="preserve">As a </w:t>
      </w:r>
      <w:r w:rsidR="00D428A3" w:rsidRPr="00E82FA6">
        <w:rPr>
          <w:color w:val="auto"/>
          <w:lang w:val="en-GB"/>
        </w:rPr>
        <w:t xml:space="preserve">result </w:t>
      </w:r>
      <w:r w:rsidR="00C20C18" w:rsidRPr="00E82FA6">
        <w:rPr>
          <w:color w:val="auto"/>
          <w:lang w:val="en-GB"/>
        </w:rPr>
        <w:t>of the</w:t>
      </w:r>
      <w:r w:rsidR="0019761D" w:rsidRPr="00E82FA6">
        <w:rPr>
          <w:color w:val="auto"/>
          <w:lang w:val="en-GB"/>
        </w:rPr>
        <w:t xml:space="preserve"> current extraordinary </w:t>
      </w:r>
      <w:r w:rsidR="00C20C18" w:rsidRPr="00E82FA6">
        <w:rPr>
          <w:color w:val="auto"/>
          <w:lang w:val="en-GB"/>
        </w:rPr>
        <w:t xml:space="preserve">high volatility and uncertainties in the financial markets it has been concluded that the current </w:t>
      </w:r>
      <w:r w:rsidR="00C224F3" w:rsidRPr="00E82FA6">
        <w:rPr>
          <w:color w:val="auto"/>
          <w:lang w:val="en-GB"/>
        </w:rPr>
        <w:t xml:space="preserve">unfavourable </w:t>
      </w:r>
      <w:r w:rsidR="00C20C18" w:rsidRPr="00E82FA6">
        <w:rPr>
          <w:color w:val="auto"/>
          <w:lang w:val="en-GB"/>
        </w:rPr>
        <w:t>market environment does not provide a supportive foundation for Re-Match to initiate its journey as a publicly traded company</w:t>
      </w:r>
      <w:r w:rsidR="0019761D" w:rsidRPr="00E82FA6">
        <w:rPr>
          <w:color w:val="auto"/>
          <w:lang w:val="en-GB"/>
        </w:rPr>
        <w:t>.</w:t>
      </w:r>
      <w:r w:rsidR="00C20C18" w:rsidRPr="00E82FA6">
        <w:rPr>
          <w:color w:val="auto"/>
          <w:lang w:val="en-GB"/>
        </w:rPr>
        <w:t xml:space="preserve"> </w:t>
      </w:r>
    </w:p>
    <w:p w14:paraId="31D7D45E" w14:textId="3FFAF350" w:rsidR="00D428A3" w:rsidRPr="00E82FA6" w:rsidRDefault="00D428A3" w:rsidP="00FF7128">
      <w:pPr>
        <w:spacing w:after="0"/>
        <w:rPr>
          <w:color w:val="auto"/>
          <w:lang w:val="en-GB"/>
        </w:rPr>
      </w:pPr>
    </w:p>
    <w:p w14:paraId="56B41332" w14:textId="2E500E48" w:rsidR="00D428A3" w:rsidRPr="00E82FA6" w:rsidRDefault="00D428A3" w:rsidP="00FF7128">
      <w:pPr>
        <w:spacing w:after="0"/>
        <w:rPr>
          <w:color w:val="auto"/>
          <w:lang w:val="en-GB"/>
        </w:rPr>
      </w:pPr>
      <w:r w:rsidRPr="00E82FA6">
        <w:rPr>
          <w:color w:val="auto"/>
          <w:lang w:val="en-GB"/>
        </w:rPr>
        <w:t>Consequently, the contemplated offering of new shares will not be completed, and the Company will not be listed and admitted to trading on Nasdaq First North Premier Growth Market.</w:t>
      </w:r>
      <w:r w:rsidR="007522F5" w:rsidRPr="007522F5">
        <w:rPr>
          <w:lang w:val="en-GB"/>
        </w:rPr>
        <w:t xml:space="preserve"> </w:t>
      </w:r>
      <w:r w:rsidR="007522F5" w:rsidRPr="007522F5">
        <w:rPr>
          <w:color w:val="auto"/>
          <w:lang w:val="en-GB"/>
        </w:rPr>
        <w:t>All submitted orders will be automatically cancelled and all associated arrangements to the Offering will lapse</w:t>
      </w:r>
      <w:r w:rsidR="007522F5">
        <w:rPr>
          <w:color w:val="auto"/>
          <w:lang w:val="en-GB"/>
        </w:rPr>
        <w:t>.</w:t>
      </w:r>
    </w:p>
    <w:p w14:paraId="257F2544" w14:textId="77777777" w:rsidR="00842FBA" w:rsidRPr="00E82FA6" w:rsidRDefault="00842FBA" w:rsidP="00FF7128">
      <w:pPr>
        <w:spacing w:after="0"/>
        <w:rPr>
          <w:color w:val="auto"/>
          <w:lang w:val="en-GB"/>
        </w:rPr>
      </w:pPr>
    </w:p>
    <w:p w14:paraId="46F33303" w14:textId="77777777" w:rsidR="00842FBA" w:rsidRPr="00E82FA6" w:rsidRDefault="00842FBA" w:rsidP="00842FBA">
      <w:pPr>
        <w:spacing w:after="0"/>
        <w:rPr>
          <w:color w:val="auto"/>
          <w:lang w:val="en-GB"/>
        </w:rPr>
      </w:pPr>
      <w:r w:rsidRPr="00E82FA6">
        <w:rPr>
          <w:color w:val="auto"/>
          <w:lang w:val="en-GB"/>
        </w:rPr>
        <w:t xml:space="preserve">Laurits Mathias Bach </w:t>
      </w:r>
      <w:proofErr w:type="spellStart"/>
      <w:r w:rsidRPr="00E82FA6">
        <w:rPr>
          <w:color w:val="auto"/>
          <w:lang w:val="en-GB"/>
        </w:rPr>
        <w:t>Sørensen</w:t>
      </w:r>
      <w:proofErr w:type="spellEnd"/>
      <w:r w:rsidRPr="00E82FA6">
        <w:rPr>
          <w:color w:val="auto"/>
          <w:lang w:val="en-GB"/>
        </w:rPr>
        <w:t xml:space="preserve">, Chairperson of the board of directors of Re-Match, said: </w:t>
      </w:r>
    </w:p>
    <w:p w14:paraId="2DF77EDD" w14:textId="677BDF5E" w:rsidR="00C20C18" w:rsidRPr="00E82FA6" w:rsidRDefault="00842FBA" w:rsidP="00842FBA">
      <w:pPr>
        <w:spacing w:after="0"/>
        <w:rPr>
          <w:color w:val="auto"/>
          <w:lang w:val="en-GB"/>
        </w:rPr>
      </w:pPr>
      <w:r w:rsidRPr="00E82FA6">
        <w:rPr>
          <w:i/>
          <w:iCs/>
          <w:color w:val="auto"/>
          <w:lang w:val="en-GB"/>
        </w:rPr>
        <w:t>“</w:t>
      </w:r>
      <w:r w:rsidR="00C224F3" w:rsidRPr="004F7F71">
        <w:rPr>
          <w:i/>
          <w:iCs/>
          <w:color w:val="auto"/>
          <w:lang w:val="en-GB"/>
        </w:rPr>
        <w:t xml:space="preserve">Despite strong support from </w:t>
      </w:r>
      <w:r w:rsidR="004F7F71">
        <w:rPr>
          <w:i/>
          <w:iCs/>
          <w:color w:val="auto"/>
          <w:lang w:val="en-GB"/>
        </w:rPr>
        <w:t>cornerstone</w:t>
      </w:r>
      <w:r w:rsidR="00C224F3" w:rsidRPr="004F7F71">
        <w:rPr>
          <w:i/>
          <w:iCs/>
          <w:color w:val="auto"/>
          <w:lang w:val="en-GB"/>
        </w:rPr>
        <w:t xml:space="preserve"> investors</w:t>
      </w:r>
      <w:r w:rsidR="0031786B" w:rsidRPr="004F7F71">
        <w:rPr>
          <w:i/>
          <w:iCs/>
          <w:color w:val="auto"/>
          <w:lang w:val="en-GB"/>
        </w:rPr>
        <w:t>, it is our belief that the</w:t>
      </w:r>
      <w:r w:rsidR="00967171" w:rsidRPr="004F7F71">
        <w:rPr>
          <w:i/>
          <w:iCs/>
          <w:color w:val="auto"/>
          <w:lang w:val="en-GB"/>
        </w:rPr>
        <w:t xml:space="preserve"> current</w:t>
      </w:r>
      <w:r w:rsidR="0031786B" w:rsidRPr="004F7F71">
        <w:rPr>
          <w:i/>
          <w:iCs/>
          <w:color w:val="auto"/>
          <w:lang w:val="en-GB"/>
        </w:rPr>
        <w:t xml:space="preserve"> </w:t>
      </w:r>
      <w:r w:rsidR="00C224F3" w:rsidRPr="004F7F71">
        <w:rPr>
          <w:i/>
          <w:iCs/>
          <w:color w:val="auto"/>
          <w:lang w:val="en-GB"/>
        </w:rPr>
        <w:t xml:space="preserve">market uncertainty </w:t>
      </w:r>
      <w:r w:rsidR="0031786B" w:rsidRPr="004F7F71">
        <w:rPr>
          <w:i/>
          <w:iCs/>
          <w:color w:val="auto"/>
          <w:lang w:val="en-GB"/>
        </w:rPr>
        <w:t>does</w:t>
      </w:r>
      <w:r w:rsidR="00DF26A5" w:rsidRPr="004F7F71">
        <w:rPr>
          <w:i/>
          <w:iCs/>
          <w:color w:val="auto"/>
          <w:lang w:val="en-GB"/>
        </w:rPr>
        <w:t xml:space="preserve"> </w:t>
      </w:r>
      <w:r w:rsidR="0031786B" w:rsidRPr="004F7F71">
        <w:rPr>
          <w:i/>
          <w:iCs/>
          <w:color w:val="auto"/>
          <w:lang w:val="en-GB"/>
        </w:rPr>
        <w:t>n</w:t>
      </w:r>
      <w:r w:rsidR="00DF26A5" w:rsidRPr="004F7F71">
        <w:rPr>
          <w:i/>
          <w:iCs/>
          <w:color w:val="auto"/>
          <w:lang w:val="en-GB"/>
        </w:rPr>
        <w:t>o</w:t>
      </w:r>
      <w:r w:rsidR="0031786B" w:rsidRPr="004F7F71">
        <w:rPr>
          <w:i/>
          <w:iCs/>
          <w:color w:val="auto"/>
          <w:lang w:val="en-GB"/>
        </w:rPr>
        <w:t xml:space="preserve">t support </w:t>
      </w:r>
      <w:r w:rsidR="00967171" w:rsidRPr="004F7F71">
        <w:rPr>
          <w:i/>
          <w:iCs/>
          <w:color w:val="auto"/>
          <w:lang w:val="en-GB"/>
        </w:rPr>
        <w:t xml:space="preserve">the Company’s and existing shareholders </w:t>
      </w:r>
      <w:r w:rsidR="0031786B" w:rsidRPr="004F7F71">
        <w:rPr>
          <w:i/>
          <w:iCs/>
          <w:color w:val="auto"/>
          <w:lang w:val="en-GB"/>
        </w:rPr>
        <w:t xml:space="preserve">desire to achieve a successful IPO </w:t>
      </w:r>
      <w:r w:rsidR="00C224F3" w:rsidRPr="004F7F71">
        <w:rPr>
          <w:i/>
          <w:iCs/>
          <w:color w:val="auto"/>
          <w:lang w:val="en-GB"/>
        </w:rPr>
        <w:t xml:space="preserve">and </w:t>
      </w:r>
      <w:r w:rsidR="00967171" w:rsidRPr="004F7F71">
        <w:rPr>
          <w:i/>
          <w:iCs/>
          <w:color w:val="auto"/>
          <w:lang w:val="en-GB"/>
        </w:rPr>
        <w:t xml:space="preserve">orderly </w:t>
      </w:r>
      <w:r w:rsidR="00C224F3" w:rsidRPr="004F7F71">
        <w:rPr>
          <w:i/>
          <w:iCs/>
          <w:color w:val="auto"/>
          <w:lang w:val="en-GB"/>
        </w:rPr>
        <w:t>aftermarket</w:t>
      </w:r>
      <w:r w:rsidRPr="00E82FA6">
        <w:rPr>
          <w:i/>
          <w:iCs/>
          <w:color w:val="auto"/>
          <w:lang w:val="en-GB"/>
        </w:rPr>
        <w:t>.</w:t>
      </w:r>
      <w:r w:rsidR="0031786B" w:rsidRPr="00E82FA6">
        <w:rPr>
          <w:i/>
          <w:iCs/>
          <w:color w:val="auto"/>
          <w:lang w:val="en-GB"/>
        </w:rPr>
        <w:t xml:space="preserve"> We are very pleased with the </w:t>
      </w:r>
      <w:r w:rsidR="00FB2BFA" w:rsidRPr="00E82FA6">
        <w:rPr>
          <w:i/>
          <w:iCs/>
          <w:color w:val="auto"/>
          <w:lang w:val="en-GB"/>
        </w:rPr>
        <w:t xml:space="preserve">positive </w:t>
      </w:r>
      <w:r w:rsidR="00967171" w:rsidRPr="00E82FA6">
        <w:rPr>
          <w:i/>
          <w:iCs/>
          <w:color w:val="auto"/>
          <w:lang w:val="en-GB"/>
        </w:rPr>
        <w:t xml:space="preserve">support </w:t>
      </w:r>
      <w:r w:rsidR="00FB2BFA" w:rsidRPr="00E82FA6">
        <w:rPr>
          <w:i/>
          <w:iCs/>
          <w:color w:val="auto"/>
          <w:lang w:val="en-GB"/>
        </w:rPr>
        <w:t>we have received</w:t>
      </w:r>
      <w:r w:rsidR="000A1320" w:rsidRPr="00E82FA6">
        <w:rPr>
          <w:i/>
          <w:iCs/>
          <w:color w:val="auto"/>
          <w:lang w:val="en-GB"/>
        </w:rPr>
        <w:t xml:space="preserve"> </w:t>
      </w:r>
      <w:r w:rsidR="00C224F3" w:rsidRPr="00E82FA6">
        <w:rPr>
          <w:i/>
          <w:iCs/>
          <w:color w:val="auto"/>
          <w:lang w:val="en-GB"/>
        </w:rPr>
        <w:t xml:space="preserve">from institutional as well as retail investors </w:t>
      </w:r>
      <w:r w:rsidR="000A1320" w:rsidRPr="00E82FA6">
        <w:rPr>
          <w:i/>
          <w:iCs/>
          <w:color w:val="auto"/>
          <w:lang w:val="en-GB"/>
        </w:rPr>
        <w:t xml:space="preserve">during the </w:t>
      </w:r>
      <w:r w:rsidR="00C224F3" w:rsidRPr="00E82FA6">
        <w:rPr>
          <w:i/>
          <w:iCs/>
          <w:color w:val="auto"/>
          <w:lang w:val="en-GB"/>
        </w:rPr>
        <w:t>p</w:t>
      </w:r>
      <w:r w:rsidR="000A1320" w:rsidRPr="00E82FA6">
        <w:rPr>
          <w:i/>
          <w:iCs/>
          <w:color w:val="auto"/>
          <w:lang w:val="en-GB"/>
        </w:rPr>
        <w:t>ast weeks,</w:t>
      </w:r>
      <w:r w:rsidR="00FB2BFA" w:rsidRPr="00E82FA6">
        <w:rPr>
          <w:i/>
          <w:iCs/>
          <w:color w:val="auto"/>
          <w:lang w:val="en-GB"/>
        </w:rPr>
        <w:t xml:space="preserve"> and would like to thank all investors for the</w:t>
      </w:r>
      <w:r w:rsidR="00C224F3" w:rsidRPr="00E82FA6">
        <w:rPr>
          <w:i/>
          <w:iCs/>
          <w:color w:val="auto"/>
          <w:lang w:val="en-GB"/>
        </w:rPr>
        <w:t>ir</w:t>
      </w:r>
      <w:r w:rsidR="00FB2BFA" w:rsidRPr="00E82FA6">
        <w:rPr>
          <w:i/>
          <w:iCs/>
          <w:color w:val="auto"/>
          <w:lang w:val="en-GB"/>
        </w:rPr>
        <w:t xml:space="preserve"> interest in</w:t>
      </w:r>
      <w:r w:rsidR="0019761D" w:rsidRPr="00E82FA6">
        <w:rPr>
          <w:i/>
          <w:iCs/>
          <w:color w:val="auto"/>
          <w:lang w:val="en-GB"/>
        </w:rPr>
        <w:t xml:space="preserve"> investing</w:t>
      </w:r>
      <w:r w:rsidR="00967171" w:rsidRPr="00E82FA6">
        <w:rPr>
          <w:i/>
          <w:iCs/>
          <w:color w:val="auto"/>
          <w:lang w:val="en-GB"/>
        </w:rPr>
        <w:t xml:space="preserve"> in</w:t>
      </w:r>
      <w:r w:rsidR="00FB2BFA" w:rsidRPr="00E82FA6">
        <w:rPr>
          <w:i/>
          <w:iCs/>
          <w:color w:val="auto"/>
          <w:lang w:val="en-GB"/>
        </w:rPr>
        <w:t xml:space="preserve"> Re-Match</w:t>
      </w:r>
      <w:r w:rsidR="00776F0B" w:rsidRPr="00E82FA6">
        <w:rPr>
          <w:i/>
          <w:iCs/>
          <w:color w:val="auto"/>
          <w:lang w:val="en-GB"/>
        </w:rPr>
        <w:t>.</w:t>
      </w:r>
      <w:r w:rsidRPr="00E82FA6">
        <w:rPr>
          <w:color w:val="auto"/>
          <w:lang w:val="en-GB"/>
        </w:rPr>
        <w:t>”</w:t>
      </w:r>
      <w:r w:rsidR="00C20C18" w:rsidRPr="00E82FA6">
        <w:rPr>
          <w:color w:val="auto"/>
          <w:lang w:val="en-GB"/>
        </w:rPr>
        <w:t xml:space="preserve"> </w:t>
      </w:r>
    </w:p>
    <w:p w14:paraId="527B67D3" w14:textId="634AF074" w:rsidR="00842FBA" w:rsidRPr="00E82FA6" w:rsidRDefault="00842FBA" w:rsidP="00FF7128">
      <w:pPr>
        <w:spacing w:after="0"/>
        <w:rPr>
          <w:color w:val="auto"/>
          <w:lang w:val="en-GB"/>
        </w:rPr>
      </w:pPr>
    </w:p>
    <w:p w14:paraId="020991EA" w14:textId="50FACC22" w:rsidR="00C224F3" w:rsidRPr="00E82FA6" w:rsidRDefault="00C224F3" w:rsidP="00CE2EB1">
      <w:pPr>
        <w:spacing w:after="0"/>
        <w:rPr>
          <w:bCs/>
          <w:iCs/>
          <w:color w:val="auto"/>
          <w:lang w:val="en-GB"/>
        </w:rPr>
      </w:pPr>
      <w:r w:rsidRPr="00E82FA6">
        <w:rPr>
          <w:bCs/>
          <w:iCs/>
          <w:color w:val="auto"/>
          <w:lang w:val="en-GB"/>
        </w:rPr>
        <w:t>Re-Match published a prospectus on 16 September 2021, and the offering period was planned to close on 29 September 2021.</w:t>
      </w:r>
    </w:p>
    <w:p w14:paraId="407617C8" w14:textId="77777777" w:rsidR="00C224F3" w:rsidRPr="00E82FA6" w:rsidRDefault="00C224F3" w:rsidP="00CE2EB1">
      <w:pPr>
        <w:spacing w:after="0"/>
        <w:rPr>
          <w:bCs/>
          <w:iCs/>
          <w:color w:val="auto"/>
          <w:lang w:val="en-GB"/>
        </w:rPr>
      </w:pPr>
    </w:p>
    <w:p w14:paraId="55B44C4B" w14:textId="0DBC0B48" w:rsidR="000C56A3" w:rsidRPr="00E82FA6" w:rsidRDefault="00C376DF" w:rsidP="00CE2EB1">
      <w:pPr>
        <w:spacing w:after="0"/>
        <w:rPr>
          <w:b/>
          <w:bCs/>
          <w:iCs/>
          <w:color w:val="auto"/>
          <w:lang w:val="en-GB"/>
        </w:rPr>
      </w:pPr>
      <w:r w:rsidRPr="00E82FA6">
        <w:rPr>
          <w:b/>
          <w:bCs/>
          <w:iCs/>
          <w:color w:val="auto"/>
          <w:lang w:val="en-GB"/>
        </w:rPr>
        <w:br/>
      </w:r>
      <w:r w:rsidR="000C56A3" w:rsidRPr="00E82FA6">
        <w:rPr>
          <w:b/>
          <w:bCs/>
          <w:iCs/>
          <w:color w:val="auto"/>
          <w:lang w:val="en-GB"/>
        </w:rPr>
        <w:t>For more info please contact:</w:t>
      </w:r>
    </w:p>
    <w:p w14:paraId="66B7B189" w14:textId="3AA29C40" w:rsidR="008751EC" w:rsidRPr="00E82FA6" w:rsidRDefault="008C73B0" w:rsidP="00FF7128">
      <w:pPr>
        <w:spacing w:after="0"/>
        <w:rPr>
          <w:bCs/>
          <w:iCs/>
          <w:color w:val="auto"/>
          <w:lang w:val="en-GB"/>
        </w:rPr>
      </w:pPr>
      <w:r w:rsidRPr="00E82FA6">
        <w:rPr>
          <w:rStyle w:val="Hyperlink"/>
          <w:bCs/>
          <w:iCs/>
          <w:color w:val="auto"/>
          <w:u w:val="none"/>
          <w:lang w:val="en-GB"/>
        </w:rPr>
        <w:tab/>
      </w:r>
    </w:p>
    <w:p w14:paraId="099D196D" w14:textId="527EAD94" w:rsidR="00A4227A" w:rsidRPr="00E82FA6" w:rsidRDefault="00E44D20" w:rsidP="00FF7128">
      <w:pPr>
        <w:spacing w:after="0"/>
        <w:rPr>
          <w:color w:val="auto"/>
          <w:lang w:val="en-GB"/>
        </w:rPr>
      </w:pPr>
      <w:r w:rsidRPr="00E82FA6">
        <w:rPr>
          <w:color w:val="auto"/>
          <w:lang w:val="en-GB"/>
        </w:rPr>
        <w:t xml:space="preserve">Martin </w:t>
      </w:r>
      <w:proofErr w:type="spellStart"/>
      <w:r w:rsidRPr="00E82FA6">
        <w:rPr>
          <w:color w:val="auto"/>
          <w:lang w:val="en-GB"/>
        </w:rPr>
        <w:t>Plambek</w:t>
      </w:r>
      <w:proofErr w:type="spellEnd"/>
      <w:r w:rsidR="00A238C3" w:rsidRPr="00E82FA6">
        <w:rPr>
          <w:color w:val="auto"/>
          <w:lang w:val="en-GB"/>
        </w:rPr>
        <w:t xml:space="preserve">, </w:t>
      </w:r>
      <w:r w:rsidRPr="00E82FA6">
        <w:rPr>
          <w:color w:val="auto"/>
          <w:lang w:val="en-GB"/>
        </w:rPr>
        <w:t>CMO</w:t>
      </w:r>
      <w:r w:rsidR="00A238C3" w:rsidRPr="00E82FA6">
        <w:rPr>
          <w:color w:val="auto"/>
          <w:lang w:val="en-GB"/>
        </w:rPr>
        <w:t xml:space="preserve">, +45 </w:t>
      </w:r>
      <w:r w:rsidRPr="00E82FA6">
        <w:rPr>
          <w:color w:val="auto"/>
          <w:lang w:val="en-GB"/>
        </w:rPr>
        <w:t>5211</w:t>
      </w:r>
      <w:r w:rsidR="00A238C3" w:rsidRPr="00E82FA6">
        <w:rPr>
          <w:color w:val="auto"/>
          <w:lang w:val="en-GB"/>
        </w:rPr>
        <w:t xml:space="preserve"> </w:t>
      </w:r>
      <w:r w:rsidRPr="00E82FA6">
        <w:rPr>
          <w:color w:val="auto"/>
          <w:lang w:val="en-GB"/>
        </w:rPr>
        <w:t>1125</w:t>
      </w:r>
      <w:r w:rsidR="00A238C3" w:rsidRPr="00E82FA6">
        <w:rPr>
          <w:color w:val="auto"/>
          <w:lang w:val="en-GB"/>
        </w:rPr>
        <w:t>,</w:t>
      </w:r>
      <w:r w:rsidR="00A4227A" w:rsidRPr="00E82FA6">
        <w:rPr>
          <w:color w:val="auto"/>
          <w:lang w:val="en-GB"/>
        </w:rPr>
        <w:t xml:space="preserve"> </w:t>
      </w:r>
      <w:hyperlink r:id="rId8" w:history="1">
        <w:r w:rsidR="002C4F2C" w:rsidRPr="00E82FA6">
          <w:rPr>
            <w:rStyle w:val="Hyperlink"/>
            <w:color w:val="auto"/>
            <w:u w:val="none"/>
            <w:lang w:val="en-GB"/>
          </w:rPr>
          <w:t>mp@re-match.com</w:t>
        </w:r>
      </w:hyperlink>
    </w:p>
    <w:p w14:paraId="01A26CB1" w14:textId="3C9D0F63" w:rsidR="003D5133" w:rsidRPr="00E82FA6" w:rsidRDefault="003D5133" w:rsidP="00FF7128">
      <w:pPr>
        <w:spacing w:after="0"/>
        <w:rPr>
          <w:rFonts w:ascii="Calibri" w:eastAsiaTheme="minorHAnsi" w:hAnsi="Calibri" w:cs="Calibri"/>
          <w:bCs/>
          <w:color w:val="auto"/>
          <w:lang w:val="en-GB"/>
        </w:rPr>
      </w:pPr>
    </w:p>
    <w:p w14:paraId="70641AA2" w14:textId="77777777" w:rsidR="00A873F0" w:rsidRPr="00E82FA6" w:rsidRDefault="00A873F0" w:rsidP="00FF7128">
      <w:pPr>
        <w:spacing w:after="0"/>
        <w:rPr>
          <w:rFonts w:ascii="Calibri" w:eastAsiaTheme="minorHAnsi" w:hAnsi="Calibri" w:cs="Calibri"/>
          <w:bCs/>
          <w:color w:val="auto"/>
          <w:lang w:val="en-GB"/>
        </w:rPr>
      </w:pPr>
    </w:p>
    <w:bookmarkEnd w:id="0"/>
    <w:p w14:paraId="4950723E" w14:textId="77777777" w:rsidR="004A1AA9" w:rsidRPr="00E82FA6" w:rsidRDefault="0075664E" w:rsidP="00FF7128">
      <w:pPr>
        <w:spacing w:after="0"/>
        <w:rPr>
          <w:rFonts w:eastAsiaTheme="minorHAnsi"/>
          <w:b/>
          <w:bCs/>
          <w:color w:val="auto"/>
          <w:lang w:val="en-GB"/>
        </w:rPr>
      </w:pPr>
      <w:r w:rsidRPr="00E82FA6">
        <w:rPr>
          <w:rFonts w:eastAsiaTheme="minorHAnsi"/>
          <w:b/>
          <w:bCs/>
          <w:color w:val="auto"/>
          <w:lang w:val="en-GB"/>
        </w:rPr>
        <w:t>Important notice</w:t>
      </w:r>
    </w:p>
    <w:p w14:paraId="2C243372" w14:textId="77777777" w:rsidR="00591897" w:rsidRPr="00E82FA6" w:rsidRDefault="00591897" w:rsidP="00591897">
      <w:pPr>
        <w:spacing w:after="0"/>
        <w:rPr>
          <w:color w:val="auto"/>
          <w:lang w:val="en-GB"/>
        </w:rPr>
      </w:pPr>
      <w:r w:rsidRPr="00E82FA6">
        <w:rPr>
          <w:color w:val="auto"/>
          <w:lang w:val="en-GB"/>
        </w:rPr>
        <w:t xml:space="preserve">This announcement does not constitute a prospectus as defined by Regulation (EU) No. 2017/1129 of 14 June 2017 and nothing herein contains an offering of securities. No one should purchase or subscribe for any securities in the Company, except on the basis of information in any prospectus published by the </w:t>
      </w:r>
      <w:r w:rsidRPr="00E82FA6">
        <w:rPr>
          <w:color w:val="auto"/>
          <w:lang w:val="en-GB"/>
        </w:rPr>
        <w:lastRenderedPageBreak/>
        <w:t>Company in connection with an offering of the Company’s securities. Copies of any such prospectus will be made available at the Company’s registered office and, subject to certain exceptions, on the website of the Company.</w:t>
      </w:r>
    </w:p>
    <w:p w14:paraId="03D65DD5" w14:textId="77777777" w:rsidR="00591897" w:rsidRPr="00E82FA6" w:rsidRDefault="00591897" w:rsidP="00591897">
      <w:pPr>
        <w:spacing w:after="0"/>
        <w:rPr>
          <w:color w:val="auto"/>
          <w:lang w:val="en-GB"/>
        </w:rPr>
      </w:pPr>
    </w:p>
    <w:p w14:paraId="51DA5772" w14:textId="77777777" w:rsidR="00591897" w:rsidRPr="00E82FA6" w:rsidRDefault="00591897" w:rsidP="00591897">
      <w:pPr>
        <w:spacing w:after="0"/>
        <w:rPr>
          <w:color w:val="auto"/>
          <w:lang w:val="en-GB"/>
        </w:rPr>
      </w:pPr>
      <w:r w:rsidRPr="00E82FA6">
        <w:rPr>
          <w:color w:val="auto"/>
          <w:lang w:val="en-GB"/>
        </w:rPr>
        <w:t>This announcement and the information contained herein are not an offer to sell or a solicitation of any offer to buy any securities issued by the Company in the United States or any other jurisdiction where such offer or sale would be unlawful and this announcement and the information contained herein are not for distribution or release, directly or indirectly, in such jurisdictions. The securities referred to herein have not been and will not be registered under the U.S. Securities Act of 1933, as amended (the “U.S. Securities Act”) and may not be offered or sold within the United States absent registration or an applicable exemption from, or in a transaction not subject to, the registration requirements of the U.S. Securities Act. There is no intention to register any securities referred to herein in the United States or to make any offering of the securities in the United States.</w:t>
      </w:r>
    </w:p>
    <w:p w14:paraId="40598A8E" w14:textId="77777777" w:rsidR="00591897" w:rsidRPr="00E82FA6" w:rsidRDefault="00591897" w:rsidP="00591897">
      <w:pPr>
        <w:spacing w:after="0"/>
        <w:rPr>
          <w:color w:val="auto"/>
          <w:lang w:val="en-GB"/>
        </w:rPr>
      </w:pPr>
    </w:p>
    <w:p w14:paraId="462530C5" w14:textId="77777777" w:rsidR="00591897" w:rsidRPr="00E82FA6" w:rsidRDefault="00591897" w:rsidP="00591897">
      <w:pPr>
        <w:spacing w:after="0"/>
        <w:rPr>
          <w:color w:val="auto"/>
          <w:lang w:val="en-GB"/>
        </w:rPr>
      </w:pPr>
      <w:r w:rsidRPr="00E82FA6">
        <w:rPr>
          <w:color w:val="auto"/>
          <w:lang w:val="en-GB"/>
        </w:rPr>
        <w:t>In any member state of the European Economic Area (an “EEA Member State”), other than Denmark, this announcement is only addressed to and is only directed at, investors in that EEA Member State who fulfil the criteria for exemption from the obligation to publish a prospectus, including qualified investors, within the meaning of Article 2(e) of the Prospectus Regulation (EU) No. 2017/1129.</w:t>
      </w:r>
    </w:p>
    <w:p w14:paraId="1BCCBE79" w14:textId="77777777" w:rsidR="00591897" w:rsidRPr="00E82FA6" w:rsidRDefault="00591897" w:rsidP="00591897">
      <w:pPr>
        <w:spacing w:after="0"/>
        <w:rPr>
          <w:color w:val="auto"/>
          <w:lang w:val="en-GB"/>
        </w:rPr>
      </w:pPr>
    </w:p>
    <w:p w14:paraId="18B3F7AF" w14:textId="77777777" w:rsidR="00591897" w:rsidRPr="00E82FA6" w:rsidRDefault="00591897" w:rsidP="00591897">
      <w:pPr>
        <w:spacing w:after="0"/>
        <w:rPr>
          <w:color w:val="auto"/>
          <w:lang w:val="en-GB"/>
        </w:rPr>
      </w:pPr>
      <w:r w:rsidRPr="00E82FA6">
        <w:rPr>
          <w:color w:val="auto"/>
          <w:lang w:val="en-GB"/>
        </w:rPr>
        <w:t>This announcement is only being distributed to and is only directed at (</w:t>
      </w:r>
      <w:proofErr w:type="spellStart"/>
      <w:r w:rsidRPr="00E82FA6">
        <w:rPr>
          <w:color w:val="auto"/>
          <w:lang w:val="en-GB"/>
        </w:rPr>
        <w:t>i</w:t>
      </w:r>
      <w:proofErr w:type="spellEnd"/>
      <w:r w:rsidRPr="00E82FA6">
        <w:rPr>
          <w:color w:val="auto"/>
          <w:lang w:val="en-GB"/>
        </w:rPr>
        <w:t>) persons who are outside the United Kingdom or (ii) to “qualified investors” (as defined in the UK Prospectus Regulation) who are (a) investment professionals falling within Article 19(5) of the UK Financial Services and Markets Act 2000 (Financial Promotion) Order 2005 (the “Order”) or (b) high net worth entities falling within Article 49(2)(a) – (d) of the Order (the persons described in (</w:t>
      </w:r>
      <w:proofErr w:type="spellStart"/>
      <w:r w:rsidRPr="00E82FA6">
        <w:rPr>
          <w:color w:val="auto"/>
          <w:lang w:val="en-GB"/>
        </w:rPr>
        <w:t>i</w:t>
      </w:r>
      <w:proofErr w:type="spellEnd"/>
      <w:r w:rsidRPr="00E82FA6">
        <w:rPr>
          <w:color w:val="auto"/>
          <w:lang w:val="en-GB"/>
        </w:rPr>
        <w:t>) and (ii) above together being referred to as “relevant persons”). The securities are only available to, and any invitation, offer or agreement to subscribe, purchase or otherwise acquire such securities will be engaged in only with, relevant persons. Any person who is not a relevant person should not act or rely on this announcement or any of its contents. The “UK Prospectus Regulation” means Regulation (EU) 2017/1129 as it forms part of domestic law in the United Kingdom by virtue of the European Union (Withdrawal) Act 2018.</w:t>
      </w:r>
    </w:p>
    <w:p w14:paraId="4B31B23D" w14:textId="77777777" w:rsidR="00591897" w:rsidRPr="00E82FA6" w:rsidRDefault="00591897" w:rsidP="00591897">
      <w:pPr>
        <w:spacing w:after="0"/>
        <w:rPr>
          <w:color w:val="auto"/>
          <w:lang w:val="en-GB"/>
        </w:rPr>
      </w:pPr>
    </w:p>
    <w:p w14:paraId="4C8FBACE" w14:textId="77777777" w:rsidR="00591897" w:rsidRPr="00E82FA6" w:rsidRDefault="00591897" w:rsidP="00591897">
      <w:pPr>
        <w:spacing w:after="0"/>
        <w:rPr>
          <w:color w:val="auto"/>
          <w:lang w:val="en-GB"/>
        </w:rPr>
      </w:pPr>
      <w:r w:rsidRPr="00E82FA6">
        <w:rPr>
          <w:color w:val="auto"/>
          <w:lang w:val="en-GB"/>
        </w:rPr>
        <w:t xml:space="preserve">ABG </w:t>
      </w:r>
      <w:proofErr w:type="spellStart"/>
      <w:r w:rsidRPr="00E82FA6">
        <w:rPr>
          <w:color w:val="auto"/>
          <w:lang w:val="en-GB"/>
        </w:rPr>
        <w:t>Sundal</w:t>
      </w:r>
      <w:proofErr w:type="spellEnd"/>
      <w:r w:rsidRPr="00E82FA6">
        <w:rPr>
          <w:color w:val="auto"/>
          <w:lang w:val="en-GB"/>
        </w:rPr>
        <w:t xml:space="preserve"> Collier Denmark, Filial </w:t>
      </w:r>
      <w:proofErr w:type="spellStart"/>
      <w:r w:rsidRPr="00E82FA6">
        <w:rPr>
          <w:color w:val="auto"/>
          <w:lang w:val="en-GB"/>
        </w:rPr>
        <w:t>af</w:t>
      </w:r>
      <w:proofErr w:type="spellEnd"/>
      <w:r w:rsidRPr="00E82FA6">
        <w:rPr>
          <w:color w:val="auto"/>
          <w:lang w:val="en-GB"/>
        </w:rPr>
        <w:t xml:space="preserve"> ABG </w:t>
      </w:r>
      <w:proofErr w:type="spellStart"/>
      <w:r w:rsidRPr="00E82FA6">
        <w:rPr>
          <w:color w:val="auto"/>
          <w:lang w:val="en-GB"/>
        </w:rPr>
        <w:t>Sundal</w:t>
      </w:r>
      <w:proofErr w:type="spellEnd"/>
      <w:r w:rsidRPr="00E82FA6">
        <w:rPr>
          <w:color w:val="auto"/>
          <w:lang w:val="en-GB"/>
        </w:rPr>
        <w:t xml:space="preserve"> Collier ASA, Norge (the “Sole Global Coordinator and Bookrunner”) and its respective affiliates are acting exclusively for the Company and no one else in connection with the Offering and will not regard any other person as its respective clients in relation to the Offering and will not be responsible to anyone other than the Company for providing the protections afforded to their respective clients, nor for providing advice in relation to the Offering, the contents of this announcement or any transaction, arrangement or other matter referred to herein.</w:t>
      </w:r>
    </w:p>
    <w:p w14:paraId="40FE5936" w14:textId="77777777" w:rsidR="00591897" w:rsidRPr="00E82FA6" w:rsidRDefault="00591897" w:rsidP="00591897">
      <w:pPr>
        <w:spacing w:after="0"/>
        <w:rPr>
          <w:b/>
          <w:bCs/>
          <w:lang w:val="en-GB"/>
        </w:rPr>
      </w:pPr>
    </w:p>
    <w:p w14:paraId="78B1476D" w14:textId="77777777" w:rsidR="00591897" w:rsidRPr="00E82FA6" w:rsidRDefault="00591897" w:rsidP="00591897">
      <w:pPr>
        <w:spacing w:after="0"/>
        <w:rPr>
          <w:b/>
          <w:color w:val="auto"/>
          <w:lang w:val="en-GB"/>
        </w:rPr>
      </w:pPr>
      <w:r w:rsidRPr="00E82FA6">
        <w:rPr>
          <w:b/>
          <w:color w:val="auto"/>
          <w:lang w:val="en-GB"/>
        </w:rPr>
        <w:t>Forward looking statements</w:t>
      </w:r>
    </w:p>
    <w:p w14:paraId="440E267F" w14:textId="77777777" w:rsidR="00591897" w:rsidRPr="00E82FA6" w:rsidRDefault="00591897" w:rsidP="00591897">
      <w:pPr>
        <w:spacing w:after="0"/>
        <w:rPr>
          <w:color w:val="auto"/>
          <w:lang w:val="en-GB"/>
        </w:rPr>
      </w:pPr>
    </w:p>
    <w:p w14:paraId="6DE7A063" w14:textId="77777777" w:rsidR="00591897" w:rsidRPr="00E82FA6" w:rsidRDefault="00591897" w:rsidP="00591897">
      <w:pPr>
        <w:spacing w:after="0"/>
        <w:rPr>
          <w:color w:val="auto"/>
          <w:lang w:val="en-GB"/>
        </w:rPr>
      </w:pPr>
      <w:r w:rsidRPr="00E82FA6">
        <w:rPr>
          <w:color w:val="auto"/>
          <w:lang w:val="en-GB"/>
        </w:rPr>
        <w:t xml:space="preserve">Matters discussed in this announcement may constitute forward-looking statements. Forward-looking statements are statements that are not historical facts and that can be identified by words such as “believe”, “expect”, “anticipate”, “intends”, “estimate”, “will”, “may”, “continue”, “should” and similar expressions, as well as other statements regarding future events or prospects. Specifically, this announcement includes information with respect to projections, estimates and targets that also constitute forward-looking statements. The forward-looking statements in this announcement are based upon various assumptions, many of which in turn are based upon further assumptions. Although the Company believes that these assumptions were reasonable when made, these assumptions are inherently subject to significant known and unknown risks, uncertainties, contingencies and other important factors which are difficult or impossible to predict and are beyond its control. Such risks, uncertainties, contingencies and other important factors could cause actual events to differ materially from the expectations, projections, estimates and targets expressed or implied in </w:t>
      </w:r>
      <w:r w:rsidRPr="00E82FA6">
        <w:rPr>
          <w:color w:val="auto"/>
          <w:lang w:val="en-GB"/>
        </w:rPr>
        <w:lastRenderedPageBreak/>
        <w:t>this announcement by such forward-looking statements. The information, opinions and forward-looking statements contained in this announcement speak only as at its date, and are subject to change without notice.</w:t>
      </w:r>
    </w:p>
    <w:p w14:paraId="0B688062" w14:textId="376155C5" w:rsidR="006936AD" w:rsidRPr="00E82FA6" w:rsidRDefault="001C65F1" w:rsidP="00FF7128">
      <w:pPr>
        <w:spacing w:after="0"/>
        <w:rPr>
          <w:color w:val="auto"/>
          <w:lang w:val="en-GB"/>
        </w:rPr>
      </w:pPr>
      <w:r w:rsidRPr="00E82FA6">
        <w:rPr>
          <w:color w:val="auto"/>
          <w:lang w:val="en-GB"/>
        </w:rPr>
        <w:t>events to differ materially from the expectations</w:t>
      </w:r>
      <w:r w:rsidR="00851200" w:rsidRPr="00E82FA6">
        <w:rPr>
          <w:color w:val="auto"/>
          <w:lang w:val="en-GB"/>
        </w:rPr>
        <w:t>, projections, estimates and targets</w:t>
      </w:r>
      <w:r w:rsidRPr="00E82FA6">
        <w:rPr>
          <w:color w:val="auto"/>
          <w:lang w:val="en-GB"/>
        </w:rPr>
        <w:t xml:space="preserve"> expressed or implied in this announcement by such forward-looking statements. The information, opinions and forward-looking statements contained in this announcement speak only as at its date</w:t>
      </w:r>
      <w:r w:rsidR="004A3FB3" w:rsidRPr="00E82FA6">
        <w:rPr>
          <w:color w:val="auto"/>
          <w:lang w:val="en-GB"/>
        </w:rPr>
        <w:t>,</w:t>
      </w:r>
      <w:r w:rsidRPr="00E82FA6">
        <w:rPr>
          <w:color w:val="auto"/>
          <w:lang w:val="en-GB"/>
        </w:rPr>
        <w:t xml:space="preserve"> and are subject to change without notice.</w:t>
      </w:r>
    </w:p>
    <w:sectPr w:rsidR="006936AD" w:rsidRPr="00E82FA6" w:rsidSect="00DC121D">
      <w:headerReference w:type="default" r:id="rId9"/>
      <w:footerReference w:type="default" r:id="rId10"/>
      <w:pgSz w:w="11900" w:h="16840"/>
      <w:pgMar w:top="1985" w:right="1134" w:bottom="1418"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3E1E" w14:textId="77777777" w:rsidR="006735E5" w:rsidRDefault="006735E5" w:rsidP="000A5898">
      <w:pPr>
        <w:spacing w:after="0" w:line="240" w:lineRule="auto"/>
      </w:pPr>
      <w:r>
        <w:separator/>
      </w:r>
    </w:p>
  </w:endnote>
  <w:endnote w:type="continuationSeparator" w:id="0">
    <w:p w14:paraId="706D1615" w14:textId="77777777" w:rsidR="006735E5" w:rsidRDefault="006735E5" w:rsidP="000A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DD97" w14:textId="76FACF48" w:rsidR="000A5898" w:rsidRPr="00E44D20" w:rsidRDefault="00E44D20" w:rsidP="000B6C87">
    <w:pPr>
      <w:pStyle w:val="Sidefod"/>
      <w:jc w:val="center"/>
      <w:rPr>
        <w:sz w:val="16"/>
        <w:szCs w:val="16"/>
        <w:lang w:val="en-GB"/>
      </w:rPr>
    </w:pPr>
    <w:bookmarkStart w:id="2" w:name="_Hlk73095481"/>
    <w:r w:rsidRPr="00E44D20">
      <w:rPr>
        <w:noProof/>
        <w:sz w:val="16"/>
        <w:szCs w:val="16"/>
        <w:lang w:val="en-GB"/>
      </w:rPr>
      <w:t>HI-Park 415</w:t>
    </w:r>
    <w:r w:rsidR="000B6C87" w:rsidRPr="00E44D20">
      <w:rPr>
        <w:sz w:val="16"/>
        <w:szCs w:val="16"/>
        <w:lang w:val="en-GB"/>
      </w:rPr>
      <w:t xml:space="preserve"> – DK-</w:t>
    </w:r>
    <w:r w:rsidRPr="00E44D20">
      <w:rPr>
        <w:sz w:val="16"/>
        <w:szCs w:val="16"/>
        <w:lang w:val="en-GB"/>
      </w:rPr>
      <w:t>7400</w:t>
    </w:r>
    <w:r w:rsidR="000B6C87" w:rsidRPr="00E44D20">
      <w:rPr>
        <w:sz w:val="16"/>
        <w:szCs w:val="16"/>
        <w:lang w:val="en-GB"/>
      </w:rPr>
      <w:t xml:space="preserve"> </w:t>
    </w:r>
    <w:proofErr w:type="gramStart"/>
    <w:r w:rsidRPr="00E44D20">
      <w:rPr>
        <w:sz w:val="16"/>
        <w:szCs w:val="16"/>
        <w:lang w:val="en-GB"/>
      </w:rPr>
      <w:t>He</w:t>
    </w:r>
    <w:r>
      <w:rPr>
        <w:sz w:val="16"/>
        <w:szCs w:val="16"/>
        <w:lang w:val="en-GB"/>
      </w:rPr>
      <w:t>rning</w:t>
    </w:r>
    <w:r w:rsidR="000B6C87" w:rsidRPr="00E44D20">
      <w:rPr>
        <w:sz w:val="16"/>
        <w:szCs w:val="16"/>
        <w:lang w:val="en-GB"/>
      </w:rPr>
      <w:t xml:space="preserve">  </w:t>
    </w:r>
    <w:bookmarkEnd w:id="2"/>
    <w:r w:rsidR="000B6C87" w:rsidRPr="00E44D20">
      <w:rPr>
        <w:sz w:val="16"/>
        <w:szCs w:val="16"/>
        <w:lang w:val="en-GB"/>
      </w:rPr>
      <w:t>–</w:t>
    </w:r>
    <w:proofErr w:type="gramEnd"/>
    <w:r w:rsidR="000B6C87" w:rsidRPr="00E44D20">
      <w:rPr>
        <w:sz w:val="16"/>
        <w:szCs w:val="16"/>
        <w:lang w:val="en-GB"/>
      </w:rPr>
      <w:t xml:space="preserve"> Tel: +45 </w:t>
    </w:r>
    <w:r w:rsidRPr="00E44D20">
      <w:rPr>
        <w:sz w:val="16"/>
        <w:szCs w:val="16"/>
        <w:lang w:val="en-GB"/>
      </w:rPr>
      <w:t>7734 6734</w:t>
    </w:r>
    <w:r w:rsidR="000B6C87" w:rsidRPr="00E44D20">
      <w:rPr>
        <w:sz w:val="16"/>
        <w:szCs w:val="16"/>
        <w:lang w:val="en-GB"/>
      </w:rPr>
      <w:t xml:space="preserve"> – Email: </w:t>
    </w:r>
    <w:r w:rsidR="00E55D2C" w:rsidRPr="00E44D20">
      <w:rPr>
        <w:sz w:val="16"/>
        <w:szCs w:val="16"/>
        <w:lang w:val="en-GB"/>
      </w:rPr>
      <w:t>info</w:t>
    </w:r>
    <w:r w:rsidR="000B6C87" w:rsidRPr="00E44D20">
      <w:rPr>
        <w:sz w:val="16"/>
        <w:szCs w:val="16"/>
        <w:lang w:val="en-GB"/>
      </w:rPr>
      <w:t>@</w:t>
    </w:r>
    <w:r w:rsidRPr="00E44D20">
      <w:rPr>
        <w:sz w:val="16"/>
        <w:szCs w:val="16"/>
        <w:lang w:val="en-GB"/>
      </w:rPr>
      <w:t>re-match</w:t>
    </w:r>
    <w:r w:rsidR="000B6C87" w:rsidRPr="00E44D20">
      <w:rPr>
        <w:sz w:val="16"/>
        <w:szCs w:val="16"/>
        <w:lang w:val="en-GB"/>
      </w:rPr>
      <w:t>.</w:t>
    </w:r>
    <w:r w:rsidRPr="00E44D20">
      <w:rPr>
        <w:sz w:val="16"/>
        <w:szCs w:val="16"/>
        <w:lang w:val="en-GB"/>
      </w:rPr>
      <w:t>com</w:t>
    </w:r>
    <w:r w:rsidR="000B6C87" w:rsidRPr="00E44D20">
      <w:rPr>
        <w:sz w:val="16"/>
        <w:szCs w:val="16"/>
        <w:lang w:val="en-GB"/>
      </w:rPr>
      <w:t xml:space="preserve"> – www.</w:t>
    </w:r>
    <w:r w:rsidRPr="00E44D20">
      <w:rPr>
        <w:sz w:val="16"/>
        <w:szCs w:val="16"/>
        <w:lang w:val="en-GB"/>
      </w:rPr>
      <w:t>re-match</w:t>
    </w:r>
    <w:r w:rsidR="000B6C87" w:rsidRPr="00E44D20">
      <w:rPr>
        <w:sz w:val="16"/>
        <w:szCs w:val="16"/>
        <w:lang w:val="en-GB"/>
      </w:rPr>
      <w:t>.</w:t>
    </w:r>
    <w:r w:rsidRPr="00E44D20">
      <w:rPr>
        <w:sz w:val="16"/>
        <w:szCs w:val="16"/>
        <w:lang w:val="en-GB"/>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73BF4" w14:textId="77777777" w:rsidR="006735E5" w:rsidRDefault="006735E5" w:rsidP="000A5898">
      <w:pPr>
        <w:spacing w:after="0" w:line="240" w:lineRule="auto"/>
      </w:pPr>
      <w:r>
        <w:separator/>
      </w:r>
    </w:p>
  </w:footnote>
  <w:footnote w:type="continuationSeparator" w:id="0">
    <w:p w14:paraId="6DB96427" w14:textId="77777777" w:rsidR="006735E5" w:rsidRDefault="006735E5" w:rsidP="000A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A09B" w14:textId="7CD5303E" w:rsidR="00567B09" w:rsidRDefault="0076361B">
    <w:pPr>
      <w:pStyle w:val="Sidehoved"/>
    </w:pPr>
    <w:r>
      <w:rPr>
        <w:noProof/>
        <w:lang w:eastAsia="da-DK"/>
      </w:rPr>
      <w:drawing>
        <wp:anchor distT="0" distB="0" distL="114300" distR="114300" simplePos="0" relativeHeight="251663360" behindDoc="1" locked="0" layoutInCell="1" allowOverlap="1" wp14:anchorId="1BC836E6" wp14:editId="35B567BD">
          <wp:simplePos x="0" y="0"/>
          <wp:positionH relativeFrom="column">
            <wp:posOffset>13335</wp:posOffset>
          </wp:positionH>
          <wp:positionV relativeFrom="paragraph">
            <wp:posOffset>-2540</wp:posOffset>
          </wp:positionV>
          <wp:extent cx="1224730" cy="576000"/>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3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7E7D"/>
    <w:multiLevelType w:val="hybridMultilevel"/>
    <w:tmpl w:val="002A9190"/>
    <w:lvl w:ilvl="0" w:tplc="04A0C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95BC4"/>
    <w:multiLevelType w:val="hybridMultilevel"/>
    <w:tmpl w:val="8904F0B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E33F7C"/>
    <w:multiLevelType w:val="hybridMultilevel"/>
    <w:tmpl w:val="97EE0A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5C31165"/>
    <w:multiLevelType w:val="hybridMultilevel"/>
    <w:tmpl w:val="20B63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5565C"/>
    <w:multiLevelType w:val="hybridMultilevel"/>
    <w:tmpl w:val="A358EE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53159"/>
    <w:multiLevelType w:val="hybridMultilevel"/>
    <w:tmpl w:val="C520D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84680"/>
    <w:multiLevelType w:val="hybridMultilevel"/>
    <w:tmpl w:val="FFEA64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0797C"/>
    <w:multiLevelType w:val="hybridMultilevel"/>
    <w:tmpl w:val="BB1EE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1640C"/>
    <w:multiLevelType w:val="hybridMultilevel"/>
    <w:tmpl w:val="59C430B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DCE0417"/>
    <w:multiLevelType w:val="hybridMultilevel"/>
    <w:tmpl w:val="8B48ED18"/>
    <w:lvl w:ilvl="0" w:tplc="071039D2">
      <w:numFmt w:val="bullet"/>
      <w:lvlText w:val="•"/>
      <w:lvlJc w:val="left"/>
      <w:pPr>
        <w:ind w:left="2539" w:hanging="1308"/>
      </w:pPr>
      <w:rPr>
        <w:rFonts w:ascii="Arial" w:eastAsiaTheme="minorHAnsi" w:hAnsi="Arial" w:cs="Arial" w:hint="default"/>
      </w:rPr>
    </w:lvl>
    <w:lvl w:ilvl="1" w:tplc="04060003" w:tentative="1">
      <w:start w:val="1"/>
      <w:numFmt w:val="bullet"/>
      <w:lvlText w:val="o"/>
      <w:lvlJc w:val="left"/>
      <w:pPr>
        <w:ind w:left="2311" w:hanging="360"/>
      </w:pPr>
      <w:rPr>
        <w:rFonts w:ascii="Courier New" w:hAnsi="Courier New" w:cs="Courier New" w:hint="default"/>
      </w:rPr>
    </w:lvl>
    <w:lvl w:ilvl="2" w:tplc="04060005" w:tentative="1">
      <w:start w:val="1"/>
      <w:numFmt w:val="bullet"/>
      <w:lvlText w:val=""/>
      <w:lvlJc w:val="left"/>
      <w:pPr>
        <w:ind w:left="3031" w:hanging="360"/>
      </w:pPr>
      <w:rPr>
        <w:rFonts w:ascii="Wingdings" w:hAnsi="Wingdings" w:hint="default"/>
      </w:rPr>
    </w:lvl>
    <w:lvl w:ilvl="3" w:tplc="04060001" w:tentative="1">
      <w:start w:val="1"/>
      <w:numFmt w:val="bullet"/>
      <w:lvlText w:val=""/>
      <w:lvlJc w:val="left"/>
      <w:pPr>
        <w:ind w:left="3751" w:hanging="360"/>
      </w:pPr>
      <w:rPr>
        <w:rFonts w:ascii="Symbol" w:hAnsi="Symbol" w:hint="default"/>
      </w:rPr>
    </w:lvl>
    <w:lvl w:ilvl="4" w:tplc="04060003" w:tentative="1">
      <w:start w:val="1"/>
      <w:numFmt w:val="bullet"/>
      <w:lvlText w:val="o"/>
      <w:lvlJc w:val="left"/>
      <w:pPr>
        <w:ind w:left="4471" w:hanging="360"/>
      </w:pPr>
      <w:rPr>
        <w:rFonts w:ascii="Courier New" w:hAnsi="Courier New" w:cs="Courier New" w:hint="default"/>
      </w:rPr>
    </w:lvl>
    <w:lvl w:ilvl="5" w:tplc="04060005" w:tentative="1">
      <w:start w:val="1"/>
      <w:numFmt w:val="bullet"/>
      <w:lvlText w:val=""/>
      <w:lvlJc w:val="left"/>
      <w:pPr>
        <w:ind w:left="5191" w:hanging="360"/>
      </w:pPr>
      <w:rPr>
        <w:rFonts w:ascii="Wingdings" w:hAnsi="Wingdings" w:hint="default"/>
      </w:rPr>
    </w:lvl>
    <w:lvl w:ilvl="6" w:tplc="04060001" w:tentative="1">
      <w:start w:val="1"/>
      <w:numFmt w:val="bullet"/>
      <w:lvlText w:val=""/>
      <w:lvlJc w:val="left"/>
      <w:pPr>
        <w:ind w:left="5911" w:hanging="360"/>
      </w:pPr>
      <w:rPr>
        <w:rFonts w:ascii="Symbol" w:hAnsi="Symbol" w:hint="default"/>
      </w:rPr>
    </w:lvl>
    <w:lvl w:ilvl="7" w:tplc="04060003" w:tentative="1">
      <w:start w:val="1"/>
      <w:numFmt w:val="bullet"/>
      <w:lvlText w:val="o"/>
      <w:lvlJc w:val="left"/>
      <w:pPr>
        <w:ind w:left="6631" w:hanging="360"/>
      </w:pPr>
      <w:rPr>
        <w:rFonts w:ascii="Courier New" w:hAnsi="Courier New" w:cs="Courier New" w:hint="default"/>
      </w:rPr>
    </w:lvl>
    <w:lvl w:ilvl="8" w:tplc="04060005" w:tentative="1">
      <w:start w:val="1"/>
      <w:numFmt w:val="bullet"/>
      <w:lvlText w:val=""/>
      <w:lvlJc w:val="left"/>
      <w:pPr>
        <w:ind w:left="7351" w:hanging="360"/>
      </w:pPr>
      <w:rPr>
        <w:rFonts w:ascii="Wingdings" w:hAnsi="Wingdings" w:hint="default"/>
      </w:rPr>
    </w:lvl>
  </w:abstractNum>
  <w:abstractNum w:abstractNumId="10" w15:restartNumberingAfterBreak="0">
    <w:nsid w:val="3CA260D8"/>
    <w:multiLevelType w:val="hybridMultilevel"/>
    <w:tmpl w:val="32BCD23A"/>
    <w:lvl w:ilvl="0" w:tplc="04060005">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1" w15:restartNumberingAfterBreak="0">
    <w:nsid w:val="3E16120F"/>
    <w:multiLevelType w:val="hybridMultilevel"/>
    <w:tmpl w:val="1072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83362"/>
    <w:multiLevelType w:val="hybridMultilevel"/>
    <w:tmpl w:val="512A0CD6"/>
    <w:lvl w:ilvl="0" w:tplc="C7D4850A">
      <w:start w:val="74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A93F18"/>
    <w:multiLevelType w:val="hybridMultilevel"/>
    <w:tmpl w:val="73BA08AC"/>
    <w:lvl w:ilvl="0" w:tplc="2B248D76">
      <w:start w:val="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455B07CB"/>
    <w:multiLevelType w:val="hybridMultilevel"/>
    <w:tmpl w:val="583A23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121246A"/>
    <w:multiLevelType w:val="hybridMultilevel"/>
    <w:tmpl w:val="59A4480A"/>
    <w:lvl w:ilvl="0" w:tplc="04060005">
      <w:start w:val="1"/>
      <w:numFmt w:val="bullet"/>
      <w:lvlText w:val=""/>
      <w:lvlJc w:val="left"/>
      <w:pPr>
        <w:ind w:left="2279" w:hanging="360"/>
      </w:pPr>
      <w:rPr>
        <w:rFonts w:ascii="Wingdings" w:hAnsi="Wingdings" w:hint="default"/>
      </w:rPr>
    </w:lvl>
    <w:lvl w:ilvl="1" w:tplc="04060003" w:tentative="1">
      <w:start w:val="1"/>
      <w:numFmt w:val="bullet"/>
      <w:lvlText w:val="o"/>
      <w:lvlJc w:val="left"/>
      <w:pPr>
        <w:ind w:left="2999" w:hanging="360"/>
      </w:pPr>
      <w:rPr>
        <w:rFonts w:ascii="Courier New" w:hAnsi="Courier New" w:cs="Courier New" w:hint="default"/>
      </w:rPr>
    </w:lvl>
    <w:lvl w:ilvl="2" w:tplc="04060005" w:tentative="1">
      <w:start w:val="1"/>
      <w:numFmt w:val="bullet"/>
      <w:lvlText w:val=""/>
      <w:lvlJc w:val="left"/>
      <w:pPr>
        <w:ind w:left="3719" w:hanging="360"/>
      </w:pPr>
      <w:rPr>
        <w:rFonts w:ascii="Wingdings" w:hAnsi="Wingdings" w:hint="default"/>
      </w:rPr>
    </w:lvl>
    <w:lvl w:ilvl="3" w:tplc="04060001" w:tentative="1">
      <w:start w:val="1"/>
      <w:numFmt w:val="bullet"/>
      <w:lvlText w:val=""/>
      <w:lvlJc w:val="left"/>
      <w:pPr>
        <w:ind w:left="4439" w:hanging="360"/>
      </w:pPr>
      <w:rPr>
        <w:rFonts w:ascii="Symbol" w:hAnsi="Symbol" w:hint="default"/>
      </w:rPr>
    </w:lvl>
    <w:lvl w:ilvl="4" w:tplc="04060003" w:tentative="1">
      <w:start w:val="1"/>
      <w:numFmt w:val="bullet"/>
      <w:lvlText w:val="o"/>
      <w:lvlJc w:val="left"/>
      <w:pPr>
        <w:ind w:left="5159" w:hanging="360"/>
      </w:pPr>
      <w:rPr>
        <w:rFonts w:ascii="Courier New" w:hAnsi="Courier New" w:cs="Courier New" w:hint="default"/>
      </w:rPr>
    </w:lvl>
    <w:lvl w:ilvl="5" w:tplc="04060005" w:tentative="1">
      <w:start w:val="1"/>
      <w:numFmt w:val="bullet"/>
      <w:lvlText w:val=""/>
      <w:lvlJc w:val="left"/>
      <w:pPr>
        <w:ind w:left="5879" w:hanging="360"/>
      </w:pPr>
      <w:rPr>
        <w:rFonts w:ascii="Wingdings" w:hAnsi="Wingdings" w:hint="default"/>
      </w:rPr>
    </w:lvl>
    <w:lvl w:ilvl="6" w:tplc="04060001" w:tentative="1">
      <w:start w:val="1"/>
      <w:numFmt w:val="bullet"/>
      <w:lvlText w:val=""/>
      <w:lvlJc w:val="left"/>
      <w:pPr>
        <w:ind w:left="6599" w:hanging="360"/>
      </w:pPr>
      <w:rPr>
        <w:rFonts w:ascii="Symbol" w:hAnsi="Symbol" w:hint="default"/>
      </w:rPr>
    </w:lvl>
    <w:lvl w:ilvl="7" w:tplc="04060003" w:tentative="1">
      <w:start w:val="1"/>
      <w:numFmt w:val="bullet"/>
      <w:lvlText w:val="o"/>
      <w:lvlJc w:val="left"/>
      <w:pPr>
        <w:ind w:left="7319" w:hanging="360"/>
      </w:pPr>
      <w:rPr>
        <w:rFonts w:ascii="Courier New" w:hAnsi="Courier New" w:cs="Courier New" w:hint="default"/>
      </w:rPr>
    </w:lvl>
    <w:lvl w:ilvl="8" w:tplc="04060005" w:tentative="1">
      <w:start w:val="1"/>
      <w:numFmt w:val="bullet"/>
      <w:lvlText w:val=""/>
      <w:lvlJc w:val="left"/>
      <w:pPr>
        <w:ind w:left="8039" w:hanging="360"/>
      </w:pPr>
      <w:rPr>
        <w:rFonts w:ascii="Wingdings" w:hAnsi="Wingdings" w:hint="default"/>
      </w:rPr>
    </w:lvl>
  </w:abstractNum>
  <w:abstractNum w:abstractNumId="16" w15:restartNumberingAfterBreak="0">
    <w:nsid w:val="58EF13A3"/>
    <w:multiLevelType w:val="hybridMultilevel"/>
    <w:tmpl w:val="3640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F1ECF"/>
    <w:multiLevelType w:val="hybridMultilevel"/>
    <w:tmpl w:val="6A8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7434A"/>
    <w:multiLevelType w:val="hybridMultilevel"/>
    <w:tmpl w:val="5958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225E3"/>
    <w:multiLevelType w:val="hybridMultilevel"/>
    <w:tmpl w:val="93376B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6B55933"/>
    <w:multiLevelType w:val="hybridMultilevel"/>
    <w:tmpl w:val="01069B2C"/>
    <w:lvl w:ilvl="0" w:tplc="2E0E1940">
      <w:start w:val="20"/>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D6261C3"/>
    <w:multiLevelType w:val="hybridMultilevel"/>
    <w:tmpl w:val="66D67EFC"/>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4"/>
  </w:num>
  <w:num w:numId="4">
    <w:abstractNumId w:val="2"/>
  </w:num>
  <w:num w:numId="5">
    <w:abstractNumId w:val="11"/>
  </w:num>
  <w:num w:numId="6">
    <w:abstractNumId w:val="6"/>
  </w:num>
  <w:num w:numId="7">
    <w:abstractNumId w:val="0"/>
  </w:num>
  <w:num w:numId="8">
    <w:abstractNumId w:val="12"/>
  </w:num>
  <w:num w:numId="9">
    <w:abstractNumId w:val="16"/>
  </w:num>
  <w:num w:numId="10">
    <w:abstractNumId w:val="18"/>
  </w:num>
  <w:num w:numId="11">
    <w:abstractNumId w:val="20"/>
  </w:num>
  <w:num w:numId="12">
    <w:abstractNumId w:val="1"/>
  </w:num>
  <w:num w:numId="13">
    <w:abstractNumId w:val="21"/>
  </w:num>
  <w:num w:numId="14">
    <w:abstractNumId w:val="9"/>
  </w:num>
  <w:num w:numId="15">
    <w:abstractNumId w:val="15"/>
  </w:num>
  <w:num w:numId="16">
    <w:abstractNumId w:val="10"/>
  </w:num>
  <w:num w:numId="17">
    <w:abstractNumId w:val="8"/>
  </w:num>
  <w:num w:numId="18">
    <w:abstractNumId w:val="5"/>
  </w:num>
  <w:num w:numId="19">
    <w:abstractNumId w:val="3"/>
  </w:num>
  <w:num w:numId="20">
    <w:abstractNumId w:val="19"/>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removePersonalInformation/>
  <w:removeDateAndTime/>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da-DK"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694D2A"/>
    <w:rsid w:val="00001FFF"/>
    <w:rsid w:val="00002F8C"/>
    <w:rsid w:val="00003808"/>
    <w:rsid w:val="00010E93"/>
    <w:rsid w:val="000114FA"/>
    <w:rsid w:val="0001406D"/>
    <w:rsid w:val="00014135"/>
    <w:rsid w:val="0001574A"/>
    <w:rsid w:val="00020320"/>
    <w:rsid w:val="00020CAA"/>
    <w:rsid w:val="0002352A"/>
    <w:rsid w:val="000237AC"/>
    <w:rsid w:val="00031125"/>
    <w:rsid w:val="000341A5"/>
    <w:rsid w:val="000368F1"/>
    <w:rsid w:val="00043659"/>
    <w:rsid w:val="000445E1"/>
    <w:rsid w:val="00046AC2"/>
    <w:rsid w:val="00046F12"/>
    <w:rsid w:val="00051887"/>
    <w:rsid w:val="00054D24"/>
    <w:rsid w:val="00056D9F"/>
    <w:rsid w:val="00061004"/>
    <w:rsid w:val="00065BC9"/>
    <w:rsid w:val="00070C14"/>
    <w:rsid w:val="0007173F"/>
    <w:rsid w:val="00076742"/>
    <w:rsid w:val="000816C2"/>
    <w:rsid w:val="000830E3"/>
    <w:rsid w:val="00084447"/>
    <w:rsid w:val="00084CC4"/>
    <w:rsid w:val="000914B8"/>
    <w:rsid w:val="00092B28"/>
    <w:rsid w:val="00094EDF"/>
    <w:rsid w:val="000963B1"/>
    <w:rsid w:val="000A101C"/>
    <w:rsid w:val="000A1320"/>
    <w:rsid w:val="000A522E"/>
    <w:rsid w:val="000A5898"/>
    <w:rsid w:val="000B3393"/>
    <w:rsid w:val="000B4E2E"/>
    <w:rsid w:val="000B525C"/>
    <w:rsid w:val="000B6C87"/>
    <w:rsid w:val="000C239C"/>
    <w:rsid w:val="000C3849"/>
    <w:rsid w:val="000C482A"/>
    <w:rsid w:val="000C56A3"/>
    <w:rsid w:val="000C77E3"/>
    <w:rsid w:val="000D04A2"/>
    <w:rsid w:val="000D3E09"/>
    <w:rsid w:val="000E1343"/>
    <w:rsid w:val="000E2FFC"/>
    <w:rsid w:val="000E5C95"/>
    <w:rsid w:val="000E730C"/>
    <w:rsid w:val="000F0869"/>
    <w:rsid w:val="000F09D0"/>
    <w:rsid w:val="0010094F"/>
    <w:rsid w:val="001028EE"/>
    <w:rsid w:val="00103EA1"/>
    <w:rsid w:val="00104245"/>
    <w:rsid w:val="001106F5"/>
    <w:rsid w:val="001124A0"/>
    <w:rsid w:val="0011336B"/>
    <w:rsid w:val="00116BBC"/>
    <w:rsid w:val="00117DDC"/>
    <w:rsid w:val="001231BD"/>
    <w:rsid w:val="00125403"/>
    <w:rsid w:val="001351C2"/>
    <w:rsid w:val="00137541"/>
    <w:rsid w:val="0013780B"/>
    <w:rsid w:val="00142C33"/>
    <w:rsid w:val="00144007"/>
    <w:rsid w:val="00150CB3"/>
    <w:rsid w:val="00152C23"/>
    <w:rsid w:val="001558C1"/>
    <w:rsid w:val="001607B0"/>
    <w:rsid w:val="00162C93"/>
    <w:rsid w:val="001670EA"/>
    <w:rsid w:val="00170FEE"/>
    <w:rsid w:val="00171753"/>
    <w:rsid w:val="00174E7B"/>
    <w:rsid w:val="00182906"/>
    <w:rsid w:val="00183E90"/>
    <w:rsid w:val="00186AA6"/>
    <w:rsid w:val="001947BD"/>
    <w:rsid w:val="0019761D"/>
    <w:rsid w:val="00197F9E"/>
    <w:rsid w:val="001A08BA"/>
    <w:rsid w:val="001A2B29"/>
    <w:rsid w:val="001A562C"/>
    <w:rsid w:val="001B13DC"/>
    <w:rsid w:val="001B708B"/>
    <w:rsid w:val="001B7F8C"/>
    <w:rsid w:val="001C087B"/>
    <w:rsid w:val="001C0C98"/>
    <w:rsid w:val="001C26D2"/>
    <w:rsid w:val="001C2EFE"/>
    <w:rsid w:val="001C65F1"/>
    <w:rsid w:val="001D48F2"/>
    <w:rsid w:val="001D5462"/>
    <w:rsid w:val="001D6EA9"/>
    <w:rsid w:val="001D74FD"/>
    <w:rsid w:val="001E5D35"/>
    <w:rsid w:val="001E6D42"/>
    <w:rsid w:val="001E6F98"/>
    <w:rsid w:val="001E7421"/>
    <w:rsid w:val="001E7DC1"/>
    <w:rsid w:val="001F6EE4"/>
    <w:rsid w:val="0020088D"/>
    <w:rsid w:val="00202471"/>
    <w:rsid w:val="002068FF"/>
    <w:rsid w:val="00207658"/>
    <w:rsid w:val="00215396"/>
    <w:rsid w:val="00216DC9"/>
    <w:rsid w:val="00217F9D"/>
    <w:rsid w:val="002206AB"/>
    <w:rsid w:val="00220D31"/>
    <w:rsid w:val="00226EE6"/>
    <w:rsid w:val="002307C6"/>
    <w:rsid w:val="002319FD"/>
    <w:rsid w:val="002322CA"/>
    <w:rsid w:val="00234970"/>
    <w:rsid w:val="00237A35"/>
    <w:rsid w:val="00237C4D"/>
    <w:rsid w:val="00241E6F"/>
    <w:rsid w:val="00244CEA"/>
    <w:rsid w:val="00247DBA"/>
    <w:rsid w:val="00256E53"/>
    <w:rsid w:val="00260C34"/>
    <w:rsid w:val="00260C7A"/>
    <w:rsid w:val="00265D07"/>
    <w:rsid w:val="002732F2"/>
    <w:rsid w:val="00274A3F"/>
    <w:rsid w:val="00275AB0"/>
    <w:rsid w:val="00280D17"/>
    <w:rsid w:val="00281D62"/>
    <w:rsid w:val="00282505"/>
    <w:rsid w:val="002846BD"/>
    <w:rsid w:val="00285F0D"/>
    <w:rsid w:val="00290ACE"/>
    <w:rsid w:val="00297772"/>
    <w:rsid w:val="002A37DE"/>
    <w:rsid w:val="002A3A74"/>
    <w:rsid w:val="002A3E21"/>
    <w:rsid w:val="002A609B"/>
    <w:rsid w:val="002A71E3"/>
    <w:rsid w:val="002A78A5"/>
    <w:rsid w:val="002B0824"/>
    <w:rsid w:val="002B1344"/>
    <w:rsid w:val="002C0B60"/>
    <w:rsid w:val="002C2F51"/>
    <w:rsid w:val="002C4F2C"/>
    <w:rsid w:val="002C79B0"/>
    <w:rsid w:val="002D032F"/>
    <w:rsid w:val="002D1460"/>
    <w:rsid w:val="002D608E"/>
    <w:rsid w:val="002E0CC8"/>
    <w:rsid w:val="002E1246"/>
    <w:rsid w:val="002E29FD"/>
    <w:rsid w:val="002E72FD"/>
    <w:rsid w:val="002E76A8"/>
    <w:rsid w:val="002F1CF9"/>
    <w:rsid w:val="002F4D0F"/>
    <w:rsid w:val="002F5448"/>
    <w:rsid w:val="003048B9"/>
    <w:rsid w:val="00310A91"/>
    <w:rsid w:val="003127F7"/>
    <w:rsid w:val="0031651A"/>
    <w:rsid w:val="0031786B"/>
    <w:rsid w:val="003178D9"/>
    <w:rsid w:val="0032187D"/>
    <w:rsid w:val="00321E63"/>
    <w:rsid w:val="0032502C"/>
    <w:rsid w:val="003279B9"/>
    <w:rsid w:val="003327C6"/>
    <w:rsid w:val="00333DA3"/>
    <w:rsid w:val="00333F7D"/>
    <w:rsid w:val="003344C9"/>
    <w:rsid w:val="0033769B"/>
    <w:rsid w:val="003378D0"/>
    <w:rsid w:val="0033798B"/>
    <w:rsid w:val="00340A5C"/>
    <w:rsid w:val="0034518A"/>
    <w:rsid w:val="00346859"/>
    <w:rsid w:val="0034787C"/>
    <w:rsid w:val="003522BB"/>
    <w:rsid w:val="00357563"/>
    <w:rsid w:val="00357871"/>
    <w:rsid w:val="00364A79"/>
    <w:rsid w:val="003666F4"/>
    <w:rsid w:val="0036769C"/>
    <w:rsid w:val="00370880"/>
    <w:rsid w:val="00370D12"/>
    <w:rsid w:val="00372C87"/>
    <w:rsid w:val="003819ED"/>
    <w:rsid w:val="00381D1B"/>
    <w:rsid w:val="00384612"/>
    <w:rsid w:val="00386641"/>
    <w:rsid w:val="003866D6"/>
    <w:rsid w:val="003935D7"/>
    <w:rsid w:val="0039385D"/>
    <w:rsid w:val="00395432"/>
    <w:rsid w:val="003973CF"/>
    <w:rsid w:val="00397E92"/>
    <w:rsid w:val="003A00D0"/>
    <w:rsid w:val="003A1C4E"/>
    <w:rsid w:val="003A2B48"/>
    <w:rsid w:val="003A4583"/>
    <w:rsid w:val="003A54A5"/>
    <w:rsid w:val="003B0043"/>
    <w:rsid w:val="003B3DF2"/>
    <w:rsid w:val="003B55B1"/>
    <w:rsid w:val="003B6261"/>
    <w:rsid w:val="003C2E7A"/>
    <w:rsid w:val="003C3B0B"/>
    <w:rsid w:val="003C45A9"/>
    <w:rsid w:val="003C7873"/>
    <w:rsid w:val="003D5133"/>
    <w:rsid w:val="003E1BC5"/>
    <w:rsid w:val="003E2CA3"/>
    <w:rsid w:val="003E40FB"/>
    <w:rsid w:val="003E6130"/>
    <w:rsid w:val="003F2825"/>
    <w:rsid w:val="00400C6D"/>
    <w:rsid w:val="00402F15"/>
    <w:rsid w:val="00406468"/>
    <w:rsid w:val="00410C31"/>
    <w:rsid w:val="00412DB6"/>
    <w:rsid w:val="004138DE"/>
    <w:rsid w:val="00413FE1"/>
    <w:rsid w:val="004152F1"/>
    <w:rsid w:val="004175E1"/>
    <w:rsid w:val="004201E5"/>
    <w:rsid w:val="0042748F"/>
    <w:rsid w:val="004308D0"/>
    <w:rsid w:val="00431C71"/>
    <w:rsid w:val="004330B1"/>
    <w:rsid w:val="004355DE"/>
    <w:rsid w:val="00436683"/>
    <w:rsid w:val="00442BBE"/>
    <w:rsid w:val="004432D3"/>
    <w:rsid w:val="00452365"/>
    <w:rsid w:val="004543F3"/>
    <w:rsid w:val="00461D97"/>
    <w:rsid w:val="004646D6"/>
    <w:rsid w:val="0046479C"/>
    <w:rsid w:val="00472354"/>
    <w:rsid w:val="00480366"/>
    <w:rsid w:val="00481A7C"/>
    <w:rsid w:val="004820A2"/>
    <w:rsid w:val="00483070"/>
    <w:rsid w:val="00483CB6"/>
    <w:rsid w:val="0049021B"/>
    <w:rsid w:val="00492DC0"/>
    <w:rsid w:val="00494505"/>
    <w:rsid w:val="004963B3"/>
    <w:rsid w:val="004A087C"/>
    <w:rsid w:val="004A1AA9"/>
    <w:rsid w:val="004A3FB3"/>
    <w:rsid w:val="004A5AF3"/>
    <w:rsid w:val="004A7834"/>
    <w:rsid w:val="004B1875"/>
    <w:rsid w:val="004B7E7F"/>
    <w:rsid w:val="004C2C16"/>
    <w:rsid w:val="004C331B"/>
    <w:rsid w:val="004C5F78"/>
    <w:rsid w:val="004C6545"/>
    <w:rsid w:val="004D5071"/>
    <w:rsid w:val="004D5A35"/>
    <w:rsid w:val="004D5F5C"/>
    <w:rsid w:val="004D7AF9"/>
    <w:rsid w:val="004E2BE8"/>
    <w:rsid w:val="004E3BD9"/>
    <w:rsid w:val="004E5099"/>
    <w:rsid w:val="004F1AB0"/>
    <w:rsid w:val="004F20D3"/>
    <w:rsid w:val="004F362D"/>
    <w:rsid w:val="004F3F6F"/>
    <w:rsid w:val="004F4F56"/>
    <w:rsid w:val="004F7F71"/>
    <w:rsid w:val="00505AA0"/>
    <w:rsid w:val="00505FA6"/>
    <w:rsid w:val="00506FF6"/>
    <w:rsid w:val="0052091E"/>
    <w:rsid w:val="005219B3"/>
    <w:rsid w:val="0052404F"/>
    <w:rsid w:val="005247C3"/>
    <w:rsid w:val="00525E52"/>
    <w:rsid w:val="00526189"/>
    <w:rsid w:val="00527C51"/>
    <w:rsid w:val="0053113B"/>
    <w:rsid w:val="005315A8"/>
    <w:rsid w:val="005325A2"/>
    <w:rsid w:val="00533286"/>
    <w:rsid w:val="005347E6"/>
    <w:rsid w:val="005415D8"/>
    <w:rsid w:val="00545AD4"/>
    <w:rsid w:val="00546103"/>
    <w:rsid w:val="00547218"/>
    <w:rsid w:val="0054726D"/>
    <w:rsid w:val="00556465"/>
    <w:rsid w:val="005565A0"/>
    <w:rsid w:val="005575B6"/>
    <w:rsid w:val="00567B09"/>
    <w:rsid w:val="00582D25"/>
    <w:rsid w:val="00591897"/>
    <w:rsid w:val="00594FD8"/>
    <w:rsid w:val="005A0450"/>
    <w:rsid w:val="005A6E60"/>
    <w:rsid w:val="005B23FA"/>
    <w:rsid w:val="005B3C96"/>
    <w:rsid w:val="005B4631"/>
    <w:rsid w:val="005B4BC7"/>
    <w:rsid w:val="005B5F65"/>
    <w:rsid w:val="005C3F2C"/>
    <w:rsid w:val="005C7D5F"/>
    <w:rsid w:val="005C7FA1"/>
    <w:rsid w:val="005D1295"/>
    <w:rsid w:val="005D63B0"/>
    <w:rsid w:val="005D7573"/>
    <w:rsid w:val="005E1621"/>
    <w:rsid w:val="005E2236"/>
    <w:rsid w:val="005E36EE"/>
    <w:rsid w:val="005E46C5"/>
    <w:rsid w:val="005E56E6"/>
    <w:rsid w:val="005E72D4"/>
    <w:rsid w:val="005F0B02"/>
    <w:rsid w:val="005F7D71"/>
    <w:rsid w:val="00603C38"/>
    <w:rsid w:val="00610D6F"/>
    <w:rsid w:val="006120A2"/>
    <w:rsid w:val="00613A2E"/>
    <w:rsid w:val="00616FF9"/>
    <w:rsid w:val="00620B03"/>
    <w:rsid w:val="00620DC3"/>
    <w:rsid w:val="00624548"/>
    <w:rsid w:val="006303BF"/>
    <w:rsid w:val="006308F8"/>
    <w:rsid w:val="006339A7"/>
    <w:rsid w:val="00634D75"/>
    <w:rsid w:val="00634FC4"/>
    <w:rsid w:val="0063782E"/>
    <w:rsid w:val="00640B0B"/>
    <w:rsid w:val="00642F4E"/>
    <w:rsid w:val="00646C95"/>
    <w:rsid w:val="006528AD"/>
    <w:rsid w:val="00652E26"/>
    <w:rsid w:val="0065407C"/>
    <w:rsid w:val="006618D2"/>
    <w:rsid w:val="00663036"/>
    <w:rsid w:val="00664C98"/>
    <w:rsid w:val="006669DC"/>
    <w:rsid w:val="00666A8D"/>
    <w:rsid w:val="006676E3"/>
    <w:rsid w:val="00667BD3"/>
    <w:rsid w:val="0067227D"/>
    <w:rsid w:val="006735E5"/>
    <w:rsid w:val="0067425D"/>
    <w:rsid w:val="00676891"/>
    <w:rsid w:val="006810FD"/>
    <w:rsid w:val="006819ED"/>
    <w:rsid w:val="00681AAC"/>
    <w:rsid w:val="00682F2A"/>
    <w:rsid w:val="006837B1"/>
    <w:rsid w:val="0068678C"/>
    <w:rsid w:val="006917FC"/>
    <w:rsid w:val="006936AD"/>
    <w:rsid w:val="00694C13"/>
    <w:rsid w:val="00694D2A"/>
    <w:rsid w:val="00695552"/>
    <w:rsid w:val="00696E5D"/>
    <w:rsid w:val="006A0BF7"/>
    <w:rsid w:val="006A31A8"/>
    <w:rsid w:val="006A3803"/>
    <w:rsid w:val="006A74E3"/>
    <w:rsid w:val="006B0343"/>
    <w:rsid w:val="006B7E83"/>
    <w:rsid w:val="006C3EDD"/>
    <w:rsid w:val="006C77E1"/>
    <w:rsid w:val="006C79F2"/>
    <w:rsid w:val="006D2217"/>
    <w:rsid w:val="006D25EE"/>
    <w:rsid w:val="006D3EC1"/>
    <w:rsid w:val="006D5F38"/>
    <w:rsid w:val="006D6EAF"/>
    <w:rsid w:val="006D76E3"/>
    <w:rsid w:val="006E1BBA"/>
    <w:rsid w:val="006E2A99"/>
    <w:rsid w:val="006E4468"/>
    <w:rsid w:val="006E4B20"/>
    <w:rsid w:val="006F0D18"/>
    <w:rsid w:val="006F1139"/>
    <w:rsid w:val="006F3593"/>
    <w:rsid w:val="006F76A0"/>
    <w:rsid w:val="00700330"/>
    <w:rsid w:val="0070079C"/>
    <w:rsid w:val="0070494C"/>
    <w:rsid w:val="00707543"/>
    <w:rsid w:val="00707825"/>
    <w:rsid w:val="0071223A"/>
    <w:rsid w:val="0071325E"/>
    <w:rsid w:val="0071456C"/>
    <w:rsid w:val="00714FB4"/>
    <w:rsid w:val="00716C0D"/>
    <w:rsid w:val="00721381"/>
    <w:rsid w:val="00721780"/>
    <w:rsid w:val="00721921"/>
    <w:rsid w:val="007232F8"/>
    <w:rsid w:val="0072406B"/>
    <w:rsid w:val="00730344"/>
    <w:rsid w:val="0073121C"/>
    <w:rsid w:val="00740924"/>
    <w:rsid w:val="00741EB7"/>
    <w:rsid w:val="00744102"/>
    <w:rsid w:val="00751D51"/>
    <w:rsid w:val="007522F5"/>
    <w:rsid w:val="0075318F"/>
    <w:rsid w:val="007555B8"/>
    <w:rsid w:val="00755E4A"/>
    <w:rsid w:val="0075664E"/>
    <w:rsid w:val="00756E72"/>
    <w:rsid w:val="00760F11"/>
    <w:rsid w:val="00762F86"/>
    <w:rsid w:val="0076361B"/>
    <w:rsid w:val="0076488F"/>
    <w:rsid w:val="007654E8"/>
    <w:rsid w:val="00770218"/>
    <w:rsid w:val="00770E94"/>
    <w:rsid w:val="007717B9"/>
    <w:rsid w:val="00776F0B"/>
    <w:rsid w:val="00776F65"/>
    <w:rsid w:val="00781DD0"/>
    <w:rsid w:val="00781E65"/>
    <w:rsid w:val="0078612F"/>
    <w:rsid w:val="00786AB7"/>
    <w:rsid w:val="00790684"/>
    <w:rsid w:val="00792F15"/>
    <w:rsid w:val="00795796"/>
    <w:rsid w:val="00796E7F"/>
    <w:rsid w:val="007A177A"/>
    <w:rsid w:val="007A33E6"/>
    <w:rsid w:val="007A4FA4"/>
    <w:rsid w:val="007A5FA6"/>
    <w:rsid w:val="007A610E"/>
    <w:rsid w:val="007A626E"/>
    <w:rsid w:val="007B2C36"/>
    <w:rsid w:val="007B4091"/>
    <w:rsid w:val="007C0F5E"/>
    <w:rsid w:val="007C19C2"/>
    <w:rsid w:val="007C275E"/>
    <w:rsid w:val="007D17E0"/>
    <w:rsid w:val="007D447D"/>
    <w:rsid w:val="007D4D17"/>
    <w:rsid w:val="007D5C52"/>
    <w:rsid w:val="007E40B0"/>
    <w:rsid w:val="007E71E7"/>
    <w:rsid w:val="007F09DD"/>
    <w:rsid w:val="007F2AD8"/>
    <w:rsid w:val="007F49BD"/>
    <w:rsid w:val="007F5137"/>
    <w:rsid w:val="007F5206"/>
    <w:rsid w:val="00800A05"/>
    <w:rsid w:val="0080264B"/>
    <w:rsid w:val="00806109"/>
    <w:rsid w:val="00810F24"/>
    <w:rsid w:val="00812DBA"/>
    <w:rsid w:val="0081405E"/>
    <w:rsid w:val="0081757E"/>
    <w:rsid w:val="008206B5"/>
    <w:rsid w:val="0082124D"/>
    <w:rsid w:val="00821A10"/>
    <w:rsid w:val="008274A5"/>
    <w:rsid w:val="00830906"/>
    <w:rsid w:val="00831787"/>
    <w:rsid w:val="00832DF2"/>
    <w:rsid w:val="00842FBA"/>
    <w:rsid w:val="0084360F"/>
    <w:rsid w:val="008460E2"/>
    <w:rsid w:val="00846444"/>
    <w:rsid w:val="00850369"/>
    <w:rsid w:val="00850B94"/>
    <w:rsid w:val="00851200"/>
    <w:rsid w:val="008622FB"/>
    <w:rsid w:val="00862849"/>
    <w:rsid w:val="0086320C"/>
    <w:rsid w:val="00864C06"/>
    <w:rsid w:val="0086538F"/>
    <w:rsid w:val="008703D1"/>
    <w:rsid w:val="00870C35"/>
    <w:rsid w:val="0087107A"/>
    <w:rsid w:val="00872035"/>
    <w:rsid w:val="00872CC0"/>
    <w:rsid w:val="008733C8"/>
    <w:rsid w:val="008751EC"/>
    <w:rsid w:val="00875C6E"/>
    <w:rsid w:val="00876B16"/>
    <w:rsid w:val="00881506"/>
    <w:rsid w:val="00881A67"/>
    <w:rsid w:val="00881F80"/>
    <w:rsid w:val="00882C01"/>
    <w:rsid w:val="00884F3E"/>
    <w:rsid w:val="008865E8"/>
    <w:rsid w:val="00886A70"/>
    <w:rsid w:val="00887482"/>
    <w:rsid w:val="008878AF"/>
    <w:rsid w:val="00890DB9"/>
    <w:rsid w:val="00892D70"/>
    <w:rsid w:val="00897738"/>
    <w:rsid w:val="008A0EF3"/>
    <w:rsid w:val="008A23DF"/>
    <w:rsid w:val="008A3E74"/>
    <w:rsid w:val="008A3F38"/>
    <w:rsid w:val="008A7252"/>
    <w:rsid w:val="008B0239"/>
    <w:rsid w:val="008B3E0F"/>
    <w:rsid w:val="008B3EB8"/>
    <w:rsid w:val="008B402C"/>
    <w:rsid w:val="008B41DF"/>
    <w:rsid w:val="008B4780"/>
    <w:rsid w:val="008B4D94"/>
    <w:rsid w:val="008B5290"/>
    <w:rsid w:val="008B5B04"/>
    <w:rsid w:val="008C7177"/>
    <w:rsid w:val="008C73B0"/>
    <w:rsid w:val="008D1A8D"/>
    <w:rsid w:val="008D4DFD"/>
    <w:rsid w:val="008D7500"/>
    <w:rsid w:val="008D7D2D"/>
    <w:rsid w:val="008E2E12"/>
    <w:rsid w:val="008E6322"/>
    <w:rsid w:val="008E6BE8"/>
    <w:rsid w:val="008F10AB"/>
    <w:rsid w:val="008F1ADB"/>
    <w:rsid w:val="008F6936"/>
    <w:rsid w:val="008F6D0B"/>
    <w:rsid w:val="009112CE"/>
    <w:rsid w:val="00930BA3"/>
    <w:rsid w:val="00933A46"/>
    <w:rsid w:val="00935AE8"/>
    <w:rsid w:val="00942880"/>
    <w:rsid w:val="009431EE"/>
    <w:rsid w:val="00944FFF"/>
    <w:rsid w:val="0094541D"/>
    <w:rsid w:val="00945EFF"/>
    <w:rsid w:val="00946535"/>
    <w:rsid w:val="00953071"/>
    <w:rsid w:val="009536C9"/>
    <w:rsid w:val="009571AB"/>
    <w:rsid w:val="009600A4"/>
    <w:rsid w:val="00965B9D"/>
    <w:rsid w:val="00967171"/>
    <w:rsid w:val="009676C5"/>
    <w:rsid w:val="0097017D"/>
    <w:rsid w:val="009721F4"/>
    <w:rsid w:val="009739F3"/>
    <w:rsid w:val="009770AE"/>
    <w:rsid w:val="00977B97"/>
    <w:rsid w:val="00981B48"/>
    <w:rsid w:val="00981D9C"/>
    <w:rsid w:val="00982DEC"/>
    <w:rsid w:val="0098532A"/>
    <w:rsid w:val="00986E0D"/>
    <w:rsid w:val="009912AA"/>
    <w:rsid w:val="00991870"/>
    <w:rsid w:val="0099445B"/>
    <w:rsid w:val="00994CFC"/>
    <w:rsid w:val="00996297"/>
    <w:rsid w:val="00996CEC"/>
    <w:rsid w:val="009A35B2"/>
    <w:rsid w:val="009A3FE9"/>
    <w:rsid w:val="009A5BD9"/>
    <w:rsid w:val="009B062C"/>
    <w:rsid w:val="009B40A2"/>
    <w:rsid w:val="009B54E7"/>
    <w:rsid w:val="009B69C5"/>
    <w:rsid w:val="009B78C6"/>
    <w:rsid w:val="009C174F"/>
    <w:rsid w:val="009C216D"/>
    <w:rsid w:val="009C47A0"/>
    <w:rsid w:val="009C6BCF"/>
    <w:rsid w:val="009E02FF"/>
    <w:rsid w:val="009E2541"/>
    <w:rsid w:val="009E5A51"/>
    <w:rsid w:val="009F7764"/>
    <w:rsid w:val="00A02181"/>
    <w:rsid w:val="00A0285C"/>
    <w:rsid w:val="00A03D44"/>
    <w:rsid w:val="00A0573C"/>
    <w:rsid w:val="00A05E2C"/>
    <w:rsid w:val="00A10BB4"/>
    <w:rsid w:val="00A10FEB"/>
    <w:rsid w:val="00A11AE0"/>
    <w:rsid w:val="00A122F0"/>
    <w:rsid w:val="00A13742"/>
    <w:rsid w:val="00A15763"/>
    <w:rsid w:val="00A23792"/>
    <w:rsid w:val="00A238C3"/>
    <w:rsid w:val="00A24098"/>
    <w:rsid w:val="00A2489D"/>
    <w:rsid w:val="00A257EA"/>
    <w:rsid w:val="00A31D3B"/>
    <w:rsid w:val="00A32D36"/>
    <w:rsid w:val="00A33D22"/>
    <w:rsid w:val="00A4227A"/>
    <w:rsid w:val="00A42B7B"/>
    <w:rsid w:val="00A45545"/>
    <w:rsid w:val="00A45F9A"/>
    <w:rsid w:val="00A470FC"/>
    <w:rsid w:val="00A50BB9"/>
    <w:rsid w:val="00A51840"/>
    <w:rsid w:val="00A549A3"/>
    <w:rsid w:val="00A556FD"/>
    <w:rsid w:val="00A56516"/>
    <w:rsid w:val="00A60514"/>
    <w:rsid w:val="00A60EDD"/>
    <w:rsid w:val="00A647CF"/>
    <w:rsid w:val="00A65843"/>
    <w:rsid w:val="00A67B34"/>
    <w:rsid w:val="00A7220C"/>
    <w:rsid w:val="00A72CAC"/>
    <w:rsid w:val="00A743EE"/>
    <w:rsid w:val="00A774FF"/>
    <w:rsid w:val="00A77B61"/>
    <w:rsid w:val="00A80C14"/>
    <w:rsid w:val="00A80CF1"/>
    <w:rsid w:val="00A82CA5"/>
    <w:rsid w:val="00A85B80"/>
    <w:rsid w:val="00A8602C"/>
    <w:rsid w:val="00A86DA0"/>
    <w:rsid w:val="00A871FD"/>
    <w:rsid w:val="00A873F0"/>
    <w:rsid w:val="00A94AB0"/>
    <w:rsid w:val="00A954F9"/>
    <w:rsid w:val="00AA0011"/>
    <w:rsid w:val="00AA05B1"/>
    <w:rsid w:val="00AA1968"/>
    <w:rsid w:val="00AA367B"/>
    <w:rsid w:val="00AA38F3"/>
    <w:rsid w:val="00AA4670"/>
    <w:rsid w:val="00AA476B"/>
    <w:rsid w:val="00AA76F5"/>
    <w:rsid w:val="00AB040F"/>
    <w:rsid w:val="00AB3136"/>
    <w:rsid w:val="00AB4AB8"/>
    <w:rsid w:val="00AB6EAD"/>
    <w:rsid w:val="00AB7991"/>
    <w:rsid w:val="00AC33B9"/>
    <w:rsid w:val="00AC500C"/>
    <w:rsid w:val="00AC515E"/>
    <w:rsid w:val="00AC529A"/>
    <w:rsid w:val="00AC5916"/>
    <w:rsid w:val="00AC5F57"/>
    <w:rsid w:val="00AC765B"/>
    <w:rsid w:val="00AD28B3"/>
    <w:rsid w:val="00AD2C42"/>
    <w:rsid w:val="00AD4D04"/>
    <w:rsid w:val="00AE0838"/>
    <w:rsid w:val="00AE17A1"/>
    <w:rsid w:val="00AE21F0"/>
    <w:rsid w:val="00AE2DCA"/>
    <w:rsid w:val="00AE372B"/>
    <w:rsid w:val="00AE3839"/>
    <w:rsid w:val="00AE690B"/>
    <w:rsid w:val="00AE77F8"/>
    <w:rsid w:val="00AF07AD"/>
    <w:rsid w:val="00B00A08"/>
    <w:rsid w:val="00B00AA1"/>
    <w:rsid w:val="00B042FA"/>
    <w:rsid w:val="00B077EF"/>
    <w:rsid w:val="00B0786A"/>
    <w:rsid w:val="00B120B7"/>
    <w:rsid w:val="00B12D3D"/>
    <w:rsid w:val="00B12D4A"/>
    <w:rsid w:val="00B13A58"/>
    <w:rsid w:val="00B13A91"/>
    <w:rsid w:val="00B1472D"/>
    <w:rsid w:val="00B1548E"/>
    <w:rsid w:val="00B154F7"/>
    <w:rsid w:val="00B1595F"/>
    <w:rsid w:val="00B21E55"/>
    <w:rsid w:val="00B24477"/>
    <w:rsid w:val="00B26221"/>
    <w:rsid w:val="00B3085D"/>
    <w:rsid w:val="00B30AF6"/>
    <w:rsid w:val="00B36D8E"/>
    <w:rsid w:val="00B4162D"/>
    <w:rsid w:val="00B529CF"/>
    <w:rsid w:val="00B5622A"/>
    <w:rsid w:val="00B70091"/>
    <w:rsid w:val="00B70B65"/>
    <w:rsid w:val="00B7277D"/>
    <w:rsid w:val="00B74229"/>
    <w:rsid w:val="00B742B5"/>
    <w:rsid w:val="00B75FDC"/>
    <w:rsid w:val="00B8483C"/>
    <w:rsid w:val="00B84D71"/>
    <w:rsid w:val="00B93FBB"/>
    <w:rsid w:val="00BA22D3"/>
    <w:rsid w:val="00BA30FA"/>
    <w:rsid w:val="00BA5660"/>
    <w:rsid w:val="00BB3132"/>
    <w:rsid w:val="00BB47B5"/>
    <w:rsid w:val="00BB695D"/>
    <w:rsid w:val="00BB7BA1"/>
    <w:rsid w:val="00BC47A5"/>
    <w:rsid w:val="00BD0509"/>
    <w:rsid w:val="00BD2173"/>
    <w:rsid w:val="00BD6B2E"/>
    <w:rsid w:val="00BE2797"/>
    <w:rsid w:val="00BE37B3"/>
    <w:rsid w:val="00BE6E66"/>
    <w:rsid w:val="00BF12B4"/>
    <w:rsid w:val="00BF2865"/>
    <w:rsid w:val="00BF2B64"/>
    <w:rsid w:val="00BF2F9C"/>
    <w:rsid w:val="00BF6D38"/>
    <w:rsid w:val="00C04448"/>
    <w:rsid w:val="00C053B5"/>
    <w:rsid w:val="00C05B8F"/>
    <w:rsid w:val="00C14920"/>
    <w:rsid w:val="00C15D80"/>
    <w:rsid w:val="00C16F0B"/>
    <w:rsid w:val="00C20C18"/>
    <w:rsid w:val="00C224F3"/>
    <w:rsid w:val="00C23223"/>
    <w:rsid w:val="00C245DC"/>
    <w:rsid w:val="00C26F59"/>
    <w:rsid w:val="00C312B9"/>
    <w:rsid w:val="00C31B10"/>
    <w:rsid w:val="00C31EC0"/>
    <w:rsid w:val="00C32ACB"/>
    <w:rsid w:val="00C32B3C"/>
    <w:rsid w:val="00C33841"/>
    <w:rsid w:val="00C33A23"/>
    <w:rsid w:val="00C376DF"/>
    <w:rsid w:val="00C40F31"/>
    <w:rsid w:val="00C45DEA"/>
    <w:rsid w:val="00C46DA4"/>
    <w:rsid w:val="00C46FD6"/>
    <w:rsid w:val="00C50BCE"/>
    <w:rsid w:val="00C53656"/>
    <w:rsid w:val="00C55BB0"/>
    <w:rsid w:val="00C5643F"/>
    <w:rsid w:val="00C56C6E"/>
    <w:rsid w:val="00C60BDC"/>
    <w:rsid w:val="00C60C59"/>
    <w:rsid w:val="00C62E92"/>
    <w:rsid w:val="00C64B59"/>
    <w:rsid w:val="00C65F9F"/>
    <w:rsid w:val="00C70C60"/>
    <w:rsid w:val="00C762E1"/>
    <w:rsid w:val="00C77905"/>
    <w:rsid w:val="00C82469"/>
    <w:rsid w:val="00C82E8F"/>
    <w:rsid w:val="00C83EAF"/>
    <w:rsid w:val="00C857A5"/>
    <w:rsid w:val="00C85FB4"/>
    <w:rsid w:val="00C8629A"/>
    <w:rsid w:val="00C8647F"/>
    <w:rsid w:val="00C9288B"/>
    <w:rsid w:val="00C9600B"/>
    <w:rsid w:val="00CA2681"/>
    <w:rsid w:val="00CA3DEF"/>
    <w:rsid w:val="00CA5028"/>
    <w:rsid w:val="00CA52B8"/>
    <w:rsid w:val="00CA5535"/>
    <w:rsid w:val="00CB00FD"/>
    <w:rsid w:val="00CB6316"/>
    <w:rsid w:val="00CB677D"/>
    <w:rsid w:val="00CB6998"/>
    <w:rsid w:val="00CC162F"/>
    <w:rsid w:val="00CC175A"/>
    <w:rsid w:val="00CC5E22"/>
    <w:rsid w:val="00CD058B"/>
    <w:rsid w:val="00CD0CF2"/>
    <w:rsid w:val="00CD20CE"/>
    <w:rsid w:val="00CD2808"/>
    <w:rsid w:val="00CD5347"/>
    <w:rsid w:val="00CE0966"/>
    <w:rsid w:val="00CE2EB1"/>
    <w:rsid w:val="00CE31C8"/>
    <w:rsid w:val="00CE7E14"/>
    <w:rsid w:val="00CF3DDF"/>
    <w:rsid w:val="00CF5BB4"/>
    <w:rsid w:val="00D11A78"/>
    <w:rsid w:val="00D128F3"/>
    <w:rsid w:val="00D1338D"/>
    <w:rsid w:val="00D2066F"/>
    <w:rsid w:val="00D22268"/>
    <w:rsid w:val="00D229B2"/>
    <w:rsid w:val="00D27D43"/>
    <w:rsid w:val="00D30963"/>
    <w:rsid w:val="00D31D1A"/>
    <w:rsid w:val="00D33EBC"/>
    <w:rsid w:val="00D428A3"/>
    <w:rsid w:val="00D46F7A"/>
    <w:rsid w:val="00D46FC0"/>
    <w:rsid w:val="00D51B54"/>
    <w:rsid w:val="00D520A1"/>
    <w:rsid w:val="00D56721"/>
    <w:rsid w:val="00D574CA"/>
    <w:rsid w:val="00D6179F"/>
    <w:rsid w:val="00D62C64"/>
    <w:rsid w:val="00D64714"/>
    <w:rsid w:val="00D65765"/>
    <w:rsid w:val="00D658FE"/>
    <w:rsid w:val="00D72784"/>
    <w:rsid w:val="00D75941"/>
    <w:rsid w:val="00D816C3"/>
    <w:rsid w:val="00D82618"/>
    <w:rsid w:val="00D85174"/>
    <w:rsid w:val="00D87D76"/>
    <w:rsid w:val="00D9230D"/>
    <w:rsid w:val="00D93346"/>
    <w:rsid w:val="00D93E7E"/>
    <w:rsid w:val="00D96118"/>
    <w:rsid w:val="00D963EB"/>
    <w:rsid w:val="00D96E9E"/>
    <w:rsid w:val="00DB3549"/>
    <w:rsid w:val="00DB6445"/>
    <w:rsid w:val="00DB7FA1"/>
    <w:rsid w:val="00DC121D"/>
    <w:rsid w:val="00DC1C6B"/>
    <w:rsid w:val="00DC4007"/>
    <w:rsid w:val="00DC4D49"/>
    <w:rsid w:val="00DC64EC"/>
    <w:rsid w:val="00DD2FFD"/>
    <w:rsid w:val="00DE0A64"/>
    <w:rsid w:val="00DE459C"/>
    <w:rsid w:val="00DE69BE"/>
    <w:rsid w:val="00DF0354"/>
    <w:rsid w:val="00DF0608"/>
    <w:rsid w:val="00DF0C9E"/>
    <w:rsid w:val="00DF0F41"/>
    <w:rsid w:val="00DF26A5"/>
    <w:rsid w:val="00DF34FB"/>
    <w:rsid w:val="00DF53A2"/>
    <w:rsid w:val="00DF5A7D"/>
    <w:rsid w:val="00DF6959"/>
    <w:rsid w:val="00E01B5C"/>
    <w:rsid w:val="00E05061"/>
    <w:rsid w:val="00E10115"/>
    <w:rsid w:val="00E1147E"/>
    <w:rsid w:val="00E11952"/>
    <w:rsid w:val="00E1201D"/>
    <w:rsid w:val="00E13618"/>
    <w:rsid w:val="00E15F4A"/>
    <w:rsid w:val="00E16A57"/>
    <w:rsid w:val="00E23124"/>
    <w:rsid w:val="00E302C2"/>
    <w:rsid w:val="00E3207C"/>
    <w:rsid w:val="00E323EF"/>
    <w:rsid w:val="00E32B04"/>
    <w:rsid w:val="00E33156"/>
    <w:rsid w:val="00E40E80"/>
    <w:rsid w:val="00E42122"/>
    <w:rsid w:val="00E43A93"/>
    <w:rsid w:val="00E4489A"/>
    <w:rsid w:val="00E449D4"/>
    <w:rsid w:val="00E44D20"/>
    <w:rsid w:val="00E45579"/>
    <w:rsid w:val="00E476A0"/>
    <w:rsid w:val="00E505B0"/>
    <w:rsid w:val="00E511B1"/>
    <w:rsid w:val="00E51894"/>
    <w:rsid w:val="00E52DBE"/>
    <w:rsid w:val="00E53E1E"/>
    <w:rsid w:val="00E5496F"/>
    <w:rsid w:val="00E55D2C"/>
    <w:rsid w:val="00E65BF1"/>
    <w:rsid w:val="00E7177A"/>
    <w:rsid w:val="00E72C60"/>
    <w:rsid w:val="00E72E79"/>
    <w:rsid w:val="00E74CF7"/>
    <w:rsid w:val="00E8212B"/>
    <w:rsid w:val="00E82FA6"/>
    <w:rsid w:val="00E8360B"/>
    <w:rsid w:val="00E8364E"/>
    <w:rsid w:val="00E859CD"/>
    <w:rsid w:val="00EA1702"/>
    <w:rsid w:val="00EA1C0F"/>
    <w:rsid w:val="00EA2A8B"/>
    <w:rsid w:val="00EA3A91"/>
    <w:rsid w:val="00EA4BBB"/>
    <w:rsid w:val="00EA5192"/>
    <w:rsid w:val="00EA537E"/>
    <w:rsid w:val="00EA64FC"/>
    <w:rsid w:val="00EA74B6"/>
    <w:rsid w:val="00EB0CE5"/>
    <w:rsid w:val="00EB3A8C"/>
    <w:rsid w:val="00EB3F35"/>
    <w:rsid w:val="00EB40A6"/>
    <w:rsid w:val="00EB6448"/>
    <w:rsid w:val="00EC2C91"/>
    <w:rsid w:val="00ED09CC"/>
    <w:rsid w:val="00ED491C"/>
    <w:rsid w:val="00ED5623"/>
    <w:rsid w:val="00ED57EF"/>
    <w:rsid w:val="00EE1029"/>
    <w:rsid w:val="00EE1956"/>
    <w:rsid w:val="00EE2B23"/>
    <w:rsid w:val="00EE32CB"/>
    <w:rsid w:val="00EE3785"/>
    <w:rsid w:val="00EE6772"/>
    <w:rsid w:val="00EF07AA"/>
    <w:rsid w:val="00EF1E18"/>
    <w:rsid w:val="00EF240E"/>
    <w:rsid w:val="00EF338D"/>
    <w:rsid w:val="00EF67BB"/>
    <w:rsid w:val="00F057A0"/>
    <w:rsid w:val="00F068F8"/>
    <w:rsid w:val="00F07BAA"/>
    <w:rsid w:val="00F11869"/>
    <w:rsid w:val="00F1369A"/>
    <w:rsid w:val="00F13806"/>
    <w:rsid w:val="00F14E58"/>
    <w:rsid w:val="00F14EC0"/>
    <w:rsid w:val="00F1509B"/>
    <w:rsid w:val="00F15B95"/>
    <w:rsid w:val="00F16991"/>
    <w:rsid w:val="00F16C8E"/>
    <w:rsid w:val="00F17F56"/>
    <w:rsid w:val="00F20322"/>
    <w:rsid w:val="00F302F7"/>
    <w:rsid w:val="00F3319F"/>
    <w:rsid w:val="00F41FAE"/>
    <w:rsid w:val="00F44753"/>
    <w:rsid w:val="00F46C52"/>
    <w:rsid w:val="00F474A3"/>
    <w:rsid w:val="00F5020D"/>
    <w:rsid w:val="00F506DD"/>
    <w:rsid w:val="00F56C3D"/>
    <w:rsid w:val="00F63486"/>
    <w:rsid w:val="00F64C23"/>
    <w:rsid w:val="00F67936"/>
    <w:rsid w:val="00F74A79"/>
    <w:rsid w:val="00F7515A"/>
    <w:rsid w:val="00F766CC"/>
    <w:rsid w:val="00F818D0"/>
    <w:rsid w:val="00F81B0E"/>
    <w:rsid w:val="00F85A62"/>
    <w:rsid w:val="00F864E0"/>
    <w:rsid w:val="00F92DB9"/>
    <w:rsid w:val="00F97058"/>
    <w:rsid w:val="00FA2182"/>
    <w:rsid w:val="00FA21CE"/>
    <w:rsid w:val="00FB19E2"/>
    <w:rsid w:val="00FB2BFA"/>
    <w:rsid w:val="00FB519D"/>
    <w:rsid w:val="00FB63BB"/>
    <w:rsid w:val="00FC28A7"/>
    <w:rsid w:val="00FC5831"/>
    <w:rsid w:val="00FC6BEC"/>
    <w:rsid w:val="00FC737A"/>
    <w:rsid w:val="00FD2E17"/>
    <w:rsid w:val="00FD5A5A"/>
    <w:rsid w:val="00FD7F6B"/>
    <w:rsid w:val="00FE493F"/>
    <w:rsid w:val="00FE4D80"/>
    <w:rsid w:val="00FF22D3"/>
    <w:rsid w:val="00FF4823"/>
    <w:rsid w:val="00FF6DE3"/>
    <w:rsid w:val="00FF71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DE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D2A"/>
    <w:pPr>
      <w:spacing w:after="240" w:line="276" w:lineRule="auto"/>
    </w:pPr>
    <w:rPr>
      <w:rFonts w:ascii="Arial" w:eastAsiaTheme="minorEastAsia" w:hAnsi="Arial" w:cs="Arial"/>
      <w:color w:val="3B3838" w:themeColor="background2" w:themeShade="40"/>
      <w:sz w:val="20"/>
      <w:szCs w:val="20"/>
    </w:rPr>
  </w:style>
  <w:style w:type="paragraph" w:styleId="Overskrift1">
    <w:name w:val="heading 1"/>
    <w:basedOn w:val="Normal"/>
    <w:next w:val="Normal"/>
    <w:link w:val="Overskrift1Tegn"/>
    <w:uiPriority w:val="9"/>
    <w:qFormat/>
    <w:rsid w:val="00721780"/>
    <w:pPr>
      <w:spacing w:after="400"/>
      <w:outlineLvl w:val="0"/>
    </w:pPr>
    <w:rPr>
      <w:b/>
      <w:bCs/>
      <w:caps/>
      <w:sz w:val="40"/>
      <w:szCs w:val="40"/>
      <w:lang w:val="en-US"/>
    </w:rPr>
  </w:style>
  <w:style w:type="paragraph" w:styleId="Overskrift2">
    <w:name w:val="heading 2"/>
    <w:basedOn w:val="Normal"/>
    <w:next w:val="Normal"/>
    <w:link w:val="Overskrift2Tegn"/>
    <w:uiPriority w:val="9"/>
    <w:unhideWhenUsed/>
    <w:qFormat/>
    <w:rsid w:val="00694D2A"/>
    <w:pPr>
      <w:spacing w:after="320"/>
      <w:outlineLvl w:val="1"/>
    </w:pPr>
    <w:rPr>
      <w:b/>
      <w:bCs/>
      <w:sz w:val="32"/>
      <w:szCs w:val="32"/>
    </w:rPr>
  </w:style>
  <w:style w:type="paragraph" w:styleId="Overskrift3">
    <w:name w:val="heading 3"/>
    <w:basedOn w:val="Normal"/>
    <w:next w:val="Normal"/>
    <w:link w:val="Overskrift3Tegn"/>
    <w:uiPriority w:val="9"/>
    <w:unhideWhenUsed/>
    <w:qFormat/>
    <w:rsid w:val="00694D2A"/>
    <w:pPr>
      <w:spacing w:after="0"/>
      <w:outlineLvl w:val="2"/>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94D2A"/>
    <w:rPr>
      <w:rFonts w:ascii="Arial" w:eastAsiaTheme="minorEastAsia" w:hAnsi="Arial" w:cs="Arial"/>
      <w:b/>
      <w:bCs/>
      <w:color w:val="3B3838" w:themeColor="background2" w:themeShade="40"/>
      <w:sz w:val="32"/>
      <w:szCs w:val="32"/>
    </w:rPr>
  </w:style>
  <w:style w:type="character" w:customStyle="1" w:styleId="Overskrift1Tegn">
    <w:name w:val="Overskrift 1 Tegn"/>
    <w:basedOn w:val="Standardskrifttypeiafsnit"/>
    <w:link w:val="Overskrift1"/>
    <w:uiPriority w:val="9"/>
    <w:rsid w:val="00721780"/>
    <w:rPr>
      <w:rFonts w:ascii="Arial" w:eastAsiaTheme="minorEastAsia" w:hAnsi="Arial" w:cs="Arial"/>
      <w:b/>
      <w:bCs/>
      <w:caps/>
      <w:color w:val="3B3838" w:themeColor="background2" w:themeShade="40"/>
      <w:sz w:val="40"/>
      <w:szCs w:val="40"/>
      <w:lang w:val="en-US"/>
    </w:rPr>
  </w:style>
  <w:style w:type="character" w:customStyle="1" w:styleId="Overskrift3Tegn">
    <w:name w:val="Overskrift 3 Tegn"/>
    <w:basedOn w:val="Standardskrifttypeiafsnit"/>
    <w:link w:val="Overskrift3"/>
    <w:uiPriority w:val="9"/>
    <w:rsid w:val="00694D2A"/>
    <w:rPr>
      <w:rFonts w:ascii="Arial" w:eastAsiaTheme="minorEastAsia" w:hAnsi="Arial" w:cs="Arial"/>
      <w:b/>
      <w:bCs/>
      <w:color w:val="3B3838" w:themeColor="background2" w:themeShade="40"/>
      <w:sz w:val="20"/>
      <w:szCs w:val="20"/>
    </w:rPr>
  </w:style>
  <w:style w:type="paragraph" w:styleId="Sidehoved">
    <w:name w:val="header"/>
    <w:basedOn w:val="Normal"/>
    <w:link w:val="SidehovedTegn"/>
    <w:uiPriority w:val="99"/>
    <w:unhideWhenUsed/>
    <w:rsid w:val="000A5898"/>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0A5898"/>
    <w:rPr>
      <w:rFonts w:ascii="Arial" w:eastAsiaTheme="minorEastAsia" w:hAnsi="Arial" w:cs="Arial"/>
      <w:color w:val="3B3838" w:themeColor="background2" w:themeShade="40"/>
      <w:sz w:val="20"/>
      <w:szCs w:val="20"/>
    </w:rPr>
  </w:style>
  <w:style w:type="paragraph" w:styleId="Sidefod">
    <w:name w:val="footer"/>
    <w:basedOn w:val="Normal"/>
    <w:link w:val="SidefodTegn"/>
    <w:uiPriority w:val="99"/>
    <w:unhideWhenUsed/>
    <w:rsid w:val="000A5898"/>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0A5898"/>
    <w:rPr>
      <w:rFonts w:ascii="Arial" w:eastAsiaTheme="minorEastAsia" w:hAnsi="Arial" w:cs="Arial"/>
      <w:color w:val="3B3838" w:themeColor="background2" w:themeShade="40"/>
      <w:sz w:val="20"/>
      <w:szCs w:val="20"/>
    </w:rPr>
  </w:style>
  <w:style w:type="character" w:styleId="Hyperlink">
    <w:name w:val="Hyperlink"/>
    <w:basedOn w:val="Standardskrifttypeiafsnit"/>
    <w:uiPriority w:val="99"/>
    <w:unhideWhenUsed/>
    <w:rsid w:val="00A32D36"/>
    <w:rPr>
      <w:color w:val="0563C1" w:themeColor="hyperlink"/>
      <w:u w:val="single"/>
    </w:rPr>
  </w:style>
  <w:style w:type="paragraph" w:styleId="Markeringsbobletekst">
    <w:name w:val="Balloon Text"/>
    <w:basedOn w:val="Normal"/>
    <w:link w:val="MarkeringsbobletekstTegn"/>
    <w:uiPriority w:val="99"/>
    <w:semiHidden/>
    <w:unhideWhenUsed/>
    <w:rsid w:val="005C3F2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3F2C"/>
    <w:rPr>
      <w:rFonts w:ascii="Segoe UI" w:eastAsiaTheme="minorEastAsia" w:hAnsi="Segoe UI" w:cs="Segoe UI"/>
      <w:color w:val="3B3838" w:themeColor="background2" w:themeShade="40"/>
      <w:sz w:val="18"/>
      <w:szCs w:val="18"/>
    </w:rPr>
  </w:style>
  <w:style w:type="character" w:styleId="Kommentarhenvisning">
    <w:name w:val="annotation reference"/>
    <w:basedOn w:val="Standardskrifttypeiafsnit"/>
    <w:uiPriority w:val="99"/>
    <w:semiHidden/>
    <w:unhideWhenUsed/>
    <w:rsid w:val="00D87D76"/>
    <w:rPr>
      <w:sz w:val="16"/>
      <w:szCs w:val="16"/>
    </w:rPr>
  </w:style>
  <w:style w:type="paragraph" w:styleId="Kommentartekst">
    <w:name w:val="annotation text"/>
    <w:basedOn w:val="Normal"/>
    <w:link w:val="KommentartekstTegn"/>
    <w:uiPriority w:val="99"/>
    <w:unhideWhenUsed/>
    <w:rsid w:val="00D87D76"/>
    <w:pPr>
      <w:spacing w:line="240" w:lineRule="auto"/>
    </w:pPr>
  </w:style>
  <w:style w:type="character" w:customStyle="1" w:styleId="KommentartekstTegn">
    <w:name w:val="Kommentartekst Tegn"/>
    <w:basedOn w:val="Standardskrifttypeiafsnit"/>
    <w:link w:val="Kommentartekst"/>
    <w:uiPriority w:val="99"/>
    <w:rsid w:val="00D87D76"/>
    <w:rPr>
      <w:rFonts w:ascii="Arial" w:eastAsiaTheme="minorEastAsia" w:hAnsi="Arial" w:cs="Arial"/>
      <w:color w:val="3B3838" w:themeColor="background2" w:themeShade="40"/>
      <w:sz w:val="20"/>
      <w:szCs w:val="20"/>
    </w:rPr>
  </w:style>
  <w:style w:type="paragraph" w:styleId="Kommentaremne">
    <w:name w:val="annotation subject"/>
    <w:basedOn w:val="Kommentartekst"/>
    <w:next w:val="Kommentartekst"/>
    <w:link w:val="KommentaremneTegn"/>
    <w:uiPriority w:val="99"/>
    <w:semiHidden/>
    <w:unhideWhenUsed/>
    <w:rsid w:val="00D87D76"/>
    <w:rPr>
      <w:b/>
      <w:bCs/>
    </w:rPr>
  </w:style>
  <w:style w:type="character" w:customStyle="1" w:styleId="KommentaremneTegn">
    <w:name w:val="Kommentaremne Tegn"/>
    <w:basedOn w:val="KommentartekstTegn"/>
    <w:link w:val="Kommentaremne"/>
    <w:uiPriority w:val="99"/>
    <w:semiHidden/>
    <w:rsid w:val="00D87D76"/>
    <w:rPr>
      <w:rFonts w:ascii="Arial" w:eastAsiaTheme="minorEastAsia" w:hAnsi="Arial" w:cs="Arial"/>
      <w:b/>
      <w:bCs/>
      <w:color w:val="3B3838" w:themeColor="background2" w:themeShade="40"/>
      <w:sz w:val="20"/>
      <w:szCs w:val="20"/>
    </w:rPr>
  </w:style>
  <w:style w:type="character" w:styleId="BesgtLink">
    <w:name w:val="FollowedHyperlink"/>
    <w:basedOn w:val="Standardskrifttypeiafsnit"/>
    <w:uiPriority w:val="99"/>
    <w:semiHidden/>
    <w:unhideWhenUsed/>
    <w:rsid w:val="007F5137"/>
    <w:rPr>
      <w:color w:val="954F72" w:themeColor="followedHyperlink"/>
      <w:u w:val="single"/>
    </w:rPr>
  </w:style>
  <w:style w:type="character" w:customStyle="1" w:styleId="UnresolvedMention1">
    <w:name w:val="Unresolved Mention1"/>
    <w:basedOn w:val="Standardskrifttypeiafsnit"/>
    <w:uiPriority w:val="99"/>
    <w:semiHidden/>
    <w:unhideWhenUsed/>
    <w:rsid w:val="004D5A35"/>
    <w:rPr>
      <w:color w:val="605E5C"/>
      <w:shd w:val="clear" w:color="auto" w:fill="E1DFDD"/>
    </w:rPr>
  </w:style>
  <w:style w:type="paragraph" w:styleId="NormalWeb">
    <w:name w:val="Normal (Web)"/>
    <w:basedOn w:val="Normal"/>
    <w:uiPriority w:val="99"/>
    <w:semiHidden/>
    <w:unhideWhenUsed/>
    <w:rsid w:val="00C85FB4"/>
    <w:rPr>
      <w:rFonts w:ascii="Times New Roman" w:hAnsi="Times New Roman" w:cs="Times New Roman"/>
      <w:sz w:val="24"/>
      <w:szCs w:val="24"/>
    </w:rPr>
  </w:style>
  <w:style w:type="paragraph" w:styleId="Listeafsnit">
    <w:name w:val="List Paragraph"/>
    <w:basedOn w:val="Normal"/>
    <w:link w:val="ListeafsnitTegn"/>
    <w:uiPriority w:val="34"/>
    <w:qFormat/>
    <w:rsid w:val="00C9600B"/>
    <w:pPr>
      <w:ind w:left="720"/>
      <w:contextualSpacing/>
    </w:pPr>
  </w:style>
  <w:style w:type="paragraph" w:styleId="Korrektur">
    <w:name w:val="Revision"/>
    <w:hidden/>
    <w:uiPriority w:val="99"/>
    <w:semiHidden/>
    <w:rsid w:val="00A122F0"/>
    <w:rPr>
      <w:rFonts w:ascii="Arial" w:eastAsiaTheme="minorEastAsia" w:hAnsi="Arial" w:cs="Arial"/>
      <w:color w:val="3B3838" w:themeColor="background2" w:themeShade="40"/>
      <w:sz w:val="20"/>
      <w:szCs w:val="20"/>
    </w:rPr>
  </w:style>
  <w:style w:type="character" w:customStyle="1" w:styleId="UnresolvedMention2">
    <w:name w:val="Unresolved Mention2"/>
    <w:basedOn w:val="Standardskrifttypeiafsnit"/>
    <w:uiPriority w:val="99"/>
    <w:semiHidden/>
    <w:unhideWhenUsed/>
    <w:rsid w:val="00846444"/>
    <w:rPr>
      <w:color w:val="605E5C"/>
      <w:shd w:val="clear" w:color="auto" w:fill="E1DFDD"/>
    </w:rPr>
  </w:style>
  <w:style w:type="character" w:customStyle="1" w:styleId="UnresolvedMention3">
    <w:name w:val="Unresolved Mention3"/>
    <w:basedOn w:val="Standardskrifttypeiafsnit"/>
    <w:uiPriority w:val="99"/>
    <w:semiHidden/>
    <w:unhideWhenUsed/>
    <w:rsid w:val="00E51894"/>
    <w:rPr>
      <w:color w:val="605E5C"/>
      <w:shd w:val="clear" w:color="auto" w:fill="E1DFDD"/>
    </w:rPr>
  </w:style>
  <w:style w:type="paragraph" w:styleId="Brdtekst">
    <w:name w:val="Body Text"/>
    <w:basedOn w:val="Normal"/>
    <w:link w:val="BrdtekstTegn"/>
    <w:rsid w:val="004820A2"/>
    <w:pPr>
      <w:spacing w:after="120" w:line="240" w:lineRule="auto"/>
    </w:pPr>
    <w:rPr>
      <w:rFonts w:eastAsiaTheme="minorHAnsi" w:cs="Verdana"/>
      <w:color w:val="auto"/>
    </w:rPr>
  </w:style>
  <w:style w:type="character" w:customStyle="1" w:styleId="BrdtekstTegn">
    <w:name w:val="Brødtekst Tegn"/>
    <w:basedOn w:val="Standardskrifttypeiafsnit"/>
    <w:link w:val="Brdtekst"/>
    <w:rsid w:val="004820A2"/>
    <w:rPr>
      <w:rFonts w:ascii="Arial" w:hAnsi="Arial" w:cs="Verdana"/>
      <w:sz w:val="20"/>
      <w:szCs w:val="20"/>
    </w:rPr>
  </w:style>
  <w:style w:type="character" w:customStyle="1" w:styleId="ListeafsnitTegn">
    <w:name w:val="Listeafsnit Tegn"/>
    <w:basedOn w:val="Standardskrifttypeiafsnit"/>
    <w:link w:val="Listeafsnit"/>
    <w:uiPriority w:val="34"/>
    <w:rsid w:val="00397E92"/>
    <w:rPr>
      <w:rFonts w:ascii="Arial" w:eastAsiaTheme="minorEastAsia" w:hAnsi="Arial" w:cs="Arial"/>
      <w:color w:val="3B3838" w:themeColor="background2" w:themeShade="40"/>
      <w:sz w:val="20"/>
      <w:szCs w:val="20"/>
    </w:rPr>
  </w:style>
  <w:style w:type="character" w:styleId="Strk">
    <w:name w:val="Strong"/>
    <w:basedOn w:val="Standardskrifttypeiafsnit"/>
    <w:uiPriority w:val="22"/>
    <w:qFormat/>
    <w:rsid w:val="00A56516"/>
    <w:rPr>
      <w:b/>
      <w:bCs/>
    </w:rPr>
  </w:style>
  <w:style w:type="character" w:customStyle="1" w:styleId="UnresolvedMention4">
    <w:name w:val="Unresolved Mention4"/>
    <w:basedOn w:val="Standardskrifttypeiafsnit"/>
    <w:uiPriority w:val="99"/>
    <w:semiHidden/>
    <w:unhideWhenUsed/>
    <w:rsid w:val="00A56516"/>
    <w:rPr>
      <w:color w:val="605E5C"/>
      <w:shd w:val="clear" w:color="auto" w:fill="E1DFDD"/>
    </w:rPr>
  </w:style>
  <w:style w:type="table" w:styleId="Tabel-Gitter">
    <w:name w:val="Table Grid"/>
    <w:basedOn w:val="Tabel-Normal"/>
    <w:rsid w:val="00A56516"/>
    <w:pPr>
      <w:spacing w:after="240"/>
    </w:pPr>
    <w:rPr>
      <w:rFonts w:ascii="Arial"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A08"/>
    <w:pPr>
      <w:autoSpaceDE w:val="0"/>
      <w:autoSpaceDN w:val="0"/>
      <w:adjustRightInd w:val="0"/>
    </w:pPr>
    <w:rPr>
      <w:rFonts w:ascii="Arial" w:hAnsi="Arial" w:cs="Arial"/>
      <w:color w:val="000000"/>
      <w:lang w:val="en-GB"/>
    </w:rPr>
  </w:style>
  <w:style w:type="character" w:customStyle="1" w:styleId="UnresolvedMention5">
    <w:name w:val="Unresolved Mention5"/>
    <w:basedOn w:val="Standardskrifttypeiafsnit"/>
    <w:uiPriority w:val="99"/>
    <w:semiHidden/>
    <w:unhideWhenUsed/>
    <w:rsid w:val="00B21E55"/>
    <w:rPr>
      <w:color w:val="605E5C"/>
      <w:shd w:val="clear" w:color="auto" w:fill="E1DFDD"/>
    </w:rPr>
  </w:style>
  <w:style w:type="character" w:customStyle="1" w:styleId="SNormalChar">
    <w:name w:val="S_Normal Char"/>
    <w:basedOn w:val="Standardskrifttypeiafsnit"/>
    <w:link w:val="SNormal"/>
    <w:locked/>
    <w:rsid w:val="00A7220C"/>
    <w:rPr>
      <w:rFonts w:ascii="Arial" w:hAnsi="Arial" w:cs="Verdana"/>
      <w:sz w:val="18"/>
      <w:szCs w:val="20"/>
    </w:rPr>
  </w:style>
  <w:style w:type="paragraph" w:customStyle="1" w:styleId="SNormal">
    <w:name w:val="S_Normal"/>
    <w:basedOn w:val="Normal"/>
    <w:link w:val="SNormalChar"/>
    <w:qFormat/>
    <w:rsid w:val="00A7220C"/>
    <w:pPr>
      <w:spacing w:line="240" w:lineRule="atLeast"/>
    </w:pPr>
    <w:rPr>
      <w:rFonts w:eastAsiaTheme="minorHAnsi" w:cs="Verdana"/>
      <w:color w:val="auto"/>
      <w:sz w:val="18"/>
    </w:rPr>
  </w:style>
  <w:style w:type="table" w:styleId="Tabelgitter-lys">
    <w:name w:val="Grid Table Light"/>
    <w:basedOn w:val="Tabel-Normal"/>
    <w:uiPriority w:val="40"/>
    <w:rsid w:val="00A7220C"/>
    <w:pPr>
      <w:spacing w:after="240"/>
    </w:pPr>
    <w:rPr>
      <w:rFonts w:ascii="Arial" w:hAnsi="Arial" w:cs="Verdana"/>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1955">
      <w:bodyDiv w:val="1"/>
      <w:marLeft w:val="0"/>
      <w:marRight w:val="0"/>
      <w:marTop w:val="0"/>
      <w:marBottom w:val="0"/>
      <w:divBdr>
        <w:top w:val="none" w:sz="0" w:space="0" w:color="auto"/>
        <w:left w:val="none" w:sz="0" w:space="0" w:color="auto"/>
        <w:bottom w:val="none" w:sz="0" w:space="0" w:color="auto"/>
        <w:right w:val="none" w:sz="0" w:space="0" w:color="auto"/>
      </w:divBdr>
    </w:div>
    <w:div w:id="49812441">
      <w:bodyDiv w:val="1"/>
      <w:marLeft w:val="0"/>
      <w:marRight w:val="0"/>
      <w:marTop w:val="0"/>
      <w:marBottom w:val="0"/>
      <w:divBdr>
        <w:top w:val="none" w:sz="0" w:space="0" w:color="auto"/>
        <w:left w:val="none" w:sz="0" w:space="0" w:color="auto"/>
        <w:bottom w:val="none" w:sz="0" w:space="0" w:color="auto"/>
        <w:right w:val="none" w:sz="0" w:space="0" w:color="auto"/>
      </w:divBdr>
    </w:div>
    <w:div w:id="112674709">
      <w:bodyDiv w:val="1"/>
      <w:marLeft w:val="0"/>
      <w:marRight w:val="0"/>
      <w:marTop w:val="0"/>
      <w:marBottom w:val="0"/>
      <w:divBdr>
        <w:top w:val="none" w:sz="0" w:space="0" w:color="auto"/>
        <w:left w:val="none" w:sz="0" w:space="0" w:color="auto"/>
        <w:bottom w:val="none" w:sz="0" w:space="0" w:color="auto"/>
        <w:right w:val="none" w:sz="0" w:space="0" w:color="auto"/>
      </w:divBdr>
      <w:divsChild>
        <w:div w:id="1791779430">
          <w:marLeft w:val="0"/>
          <w:marRight w:val="0"/>
          <w:marTop w:val="0"/>
          <w:marBottom w:val="0"/>
          <w:divBdr>
            <w:top w:val="none" w:sz="0" w:space="0" w:color="auto"/>
            <w:left w:val="none" w:sz="0" w:space="0" w:color="auto"/>
            <w:bottom w:val="none" w:sz="0" w:space="0" w:color="auto"/>
            <w:right w:val="none" w:sz="0" w:space="0" w:color="auto"/>
          </w:divBdr>
          <w:divsChild>
            <w:div w:id="421798290">
              <w:marLeft w:val="0"/>
              <w:marRight w:val="0"/>
              <w:marTop w:val="0"/>
              <w:marBottom w:val="0"/>
              <w:divBdr>
                <w:top w:val="none" w:sz="0" w:space="0" w:color="auto"/>
                <w:left w:val="none" w:sz="0" w:space="0" w:color="auto"/>
                <w:bottom w:val="none" w:sz="0" w:space="0" w:color="auto"/>
                <w:right w:val="none" w:sz="0" w:space="0" w:color="auto"/>
              </w:divBdr>
              <w:divsChild>
                <w:div w:id="1415130473">
                  <w:marLeft w:val="0"/>
                  <w:marRight w:val="0"/>
                  <w:marTop w:val="0"/>
                  <w:marBottom w:val="0"/>
                  <w:divBdr>
                    <w:top w:val="none" w:sz="0" w:space="0" w:color="auto"/>
                    <w:left w:val="none" w:sz="0" w:space="0" w:color="auto"/>
                    <w:bottom w:val="none" w:sz="0" w:space="0" w:color="auto"/>
                    <w:right w:val="none" w:sz="0" w:space="0" w:color="auto"/>
                  </w:divBdr>
                  <w:divsChild>
                    <w:div w:id="20188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452304">
      <w:bodyDiv w:val="1"/>
      <w:marLeft w:val="0"/>
      <w:marRight w:val="0"/>
      <w:marTop w:val="0"/>
      <w:marBottom w:val="0"/>
      <w:divBdr>
        <w:top w:val="none" w:sz="0" w:space="0" w:color="auto"/>
        <w:left w:val="none" w:sz="0" w:space="0" w:color="auto"/>
        <w:bottom w:val="none" w:sz="0" w:space="0" w:color="auto"/>
        <w:right w:val="none" w:sz="0" w:space="0" w:color="auto"/>
      </w:divBdr>
      <w:divsChild>
        <w:div w:id="2080394479">
          <w:marLeft w:val="0"/>
          <w:marRight w:val="0"/>
          <w:marTop w:val="0"/>
          <w:marBottom w:val="0"/>
          <w:divBdr>
            <w:top w:val="none" w:sz="0" w:space="0" w:color="auto"/>
            <w:left w:val="none" w:sz="0" w:space="0" w:color="auto"/>
            <w:bottom w:val="none" w:sz="0" w:space="0" w:color="auto"/>
            <w:right w:val="none" w:sz="0" w:space="0" w:color="auto"/>
          </w:divBdr>
          <w:divsChild>
            <w:div w:id="25446258">
              <w:marLeft w:val="0"/>
              <w:marRight w:val="0"/>
              <w:marTop w:val="0"/>
              <w:marBottom w:val="0"/>
              <w:divBdr>
                <w:top w:val="none" w:sz="0" w:space="0" w:color="auto"/>
                <w:left w:val="none" w:sz="0" w:space="0" w:color="auto"/>
                <w:bottom w:val="none" w:sz="0" w:space="0" w:color="auto"/>
                <w:right w:val="none" w:sz="0" w:space="0" w:color="auto"/>
              </w:divBdr>
              <w:divsChild>
                <w:div w:id="976879856">
                  <w:marLeft w:val="0"/>
                  <w:marRight w:val="0"/>
                  <w:marTop w:val="0"/>
                  <w:marBottom w:val="0"/>
                  <w:divBdr>
                    <w:top w:val="none" w:sz="0" w:space="0" w:color="auto"/>
                    <w:left w:val="none" w:sz="0" w:space="0" w:color="auto"/>
                    <w:bottom w:val="none" w:sz="0" w:space="0" w:color="auto"/>
                    <w:right w:val="none" w:sz="0" w:space="0" w:color="auto"/>
                  </w:divBdr>
                </w:div>
                <w:div w:id="20995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8705">
      <w:bodyDiv w:val="1"/>
      <w:marLeft w:val="0"/>
      <w:marRight w:val="0"/>
      <w:marTop w:val="0"/>
      <w:marBottom w:val="0"/>
      <w:divBdr>
        <w:top w:val="none" w:sz="0" w:space="0" w:color="auto"/>
        <w:left w:val="none" w:sz="0" w:space="0" w:color="auto"/>
        <w:bottom w:val="none" w:sz="0" w:space="0" w:color="auto"/>
        <w:right w:val="none" w:sz="0" w:space="0" w:color="auto"/>
      </w:divBdr>
    </w:div>
    <w:div w:id="262690418">
      <w:bodyDiv w:val="1"/>
      <w:marLeft w:val="0"/>
      <w:marRight w:val="0"/>
      <w:marTop w:val="0"/>
      <w:marBottom w:val="0"/>
      <w:divBdr>
        <w:top w:val="none" w:sz="0" w:space="0" w:color="auto"/>
        <w:left w:val="none" w:sz="0" w:space="0" w:color="auto"/>
        <w:bottom w:val="none" w:sz="0" w:space="0" w:color="auto"/>
        <w:right w:val="none" w:sz="0" w:space="0" w:color="auto"/>
      </w:divBdr>
      <w:divsChild>
        <w:div w:id="1059860150">
          <w:marLeft w:val="0"/>
          <w:marRight w:val="0"/>
          <w:marTop w:val="0"/>
          <w:marBottom w:val="0"/>
          <w:divBdr>
            <w:top w:val="none" w:sz="0" w:space="0" w:color="auto"/>
            <w:left w:val="none" w:sz="0" w:space="0" w:color="auto"/>
            <w:bottom w:val="none" w:sz="0" w:space="0" w:color="auto"/>
            <w:right w:val="none" w:sz="0" w:space="0" w:color="auto"/>
          </w:divBdr>
          <w:divsChild>
            <w:div w:id="133762210">
              <w:marLeft w:val="0"/>
              <w:marRight w:val="0"/>
              <w:marTop w:val="0"/>
              <w:marBottom w:val="0"/>
              <w:divBdr>
                <w:top w:val="none" w:sz="0" w:space="0" w:color="auto"/>
                <w:left w:val="none" w:sz="0" w:space="0" w:color="auto"/>
                <w:bottom w:val="none" w:sz="0" w:space="0" w:color="auto"/>
                <w:right w:val="none" w:sz="0" w:space="0" w:color="auto"/>
              </w:divBdr>
              <w:divsChild>
                <w:div w:id="19780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0874">
      <w:bodyDiv w:val="1"/>
      <w:marLeft w:val="0"/>
      <w:marRight w:val="0"/>
      <w:marTop w:val="0"/>
      <w:marBottom w:val="0"/>
      <w:divBdr>
        <w:top w:val="none" w:sz="0" w:space="0" w:color="auto"/>
        <w:left w:val="none" w:sz="0" w:space="0" w:color="auto"/>
        <w:bottom w:val="none" w:sz="0" w:space="0" w:color="auto"/>
        <w:right w:val="none" w:sz="0" w:space="0" w:color="auto"/>
      </w:divBdr>
      <w:divsChild>
        <w:div w:id="671686659">
          <w:marLeft w:val="0"/>
          <w:marRight w:val="0"/>
          <w:marTop w:val="0"/>
          <w:marBottom w:val="0"/>
          <w:divBdr>
            <w:top w:val="none" w:sz="0" w:space="0" w:color="auto"/>
            <w:left w:val="none" w:sz="0" w:space="0" w:color="auto"/>
            <w:bottom w:val="none" w:sz="0" w:space="0" w:color="auto"/>
            <w:right w:val="none" w:sz="0" w:space="0" w:color="auto"/>
          </w:divBdr>
          <w:divsChild>
            <w:div w:id="492068324">
              <w:marLeft w:val="0"/>
              <w:marRight w:val="0"/>
              <w:marTop w:val="0"/>
              <w:marBottom w:val="0"/>
              <w:divBdr>
                <w:top w:val="none" w:sz="0" w:space="0" w:color="auto"/>
                <w:left w:val="none" w:sz="0" w:space="0" w:color="auto"/>
                <w:bottom w:val="none" w:sz="0" w:space="0" w:color="auto"/>
                <w:right w:val="none" w:sz="0" w:space="0" w:color="auto"/>
              </w:divBdr>
              <w:divsChild>
                <w:div w:id="1882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7310">
      <w:bodyDiv w:val="1"/>
      <w:marLeft w:val="0"/>
      <w:marRight w:val="0"/>
      <w:marTop w:val="0"/>
      <w:marBottom w:val="0"/>
      <w:divBdr>
        <w:top w:val="none" w:sz="0" w:space="0" w:color="auto"/>
        <w:left w:val="none" w:sz="0" w:space="0" w:color="auto"/>
        <w:bottom w:val="none" w:sz="0" w:space="0" w:color="auto"/>
        <w:right w:val="none" w:sz="0" w:space="0" w:color="auto"/>
      </w:divBdr>
      <w:divsChild>
        <w:div w:id="259263893">
          <w:marLeft w:val="0"/>
          <w:marRight w:val="0"/>
          <w:marTop w:val="0"/>
          <w:marBottom w:val="0"/>
          <w:divBdr>
            <w:top w:val="none" w:sz="0" w:space="0" w:color="auto"/>
            <w:left w:val="none" w:sz="0" w:space="0" w:color="auto"/>
            <w:bottom w:val="none" w:sz="0" w:space="0" w:color="auto"/>
            <w:right w:val="none" w:sz="0" w:space="0" w:color="auto"/>
          </w:divBdr>
          <w:divsChild>
            <w:div w:id="1992825948">
              <w:marLeft w:val="0"/>
              <w:marRight w:val="0"/>
              <w:marTop w:val="0"/>
              <w:marBottom w:val="0"/>
              <w:divBdr>
                <w:top w:val="none" w:sz="0" w:space="0" w:color="auto"/>
                <w:left w:val="none" w:sz="0" w:space="0" w:color="auto"/>
                <w:bottom w:val="none" w:sz="0" w:space="0" w:color="auto"/>
                <w:right w:val="none" w:sz="0" w:space="0" w:color="auto"/>
              </w:divBdr>
              <w:divsChild>
                <w:div w:id="3168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97774">
      <w:bodyDiv w:val="1"/>
      <w:marLeft w:val="0"/>
      <w:marRight w:val="0"/>
      <w:marTop w:val="0"/>
      <w:marBottom w:val="0"/>
      <w:divBdr>
        <w:top w:val="none" w:sz="0" w:space="0" w:color="auto"/>
        <w:left w:val="none" w:sz="0" w:space="0" w:color="auto"/>
        <w:bottom w:val="none" w:sz="0" w:space="0" w:color="auto"/>
        <w:right w:val="none" w:sz="0" w:space="0" w:color="auto"/>
      </w:divBdr>
      <w:divsChild>
        <w:div w:id="866522044">
          <w:marLeft w:val="0"/>
          <w:marRight w:val="0"/>
          <w:marTop w:val="0"/>
          <w:marBottom w:val="0"/>
          <w:divBdr>
            <w:top w:val="none" w:sz="0" w:space="0" w:color="auto"/>
            <w:left w:val="none" w:sz="0" w:space="0" w:color="auto"/>
            <w:bottom w:val="none" w:sz="0" w:space="0" w:color="auto"/>
            <w:right w:val="none" w:sz="0" w:space="0" w:color="auto"/>
          </w:divBdr>
          <w:divsChild>
            <w:div w:id="169225100">
              <w:marLeft w:val="0"/>
              <w:marRight w:val="0"/>
              <w:marTop w:val="0"/>
              <w:marBottom w:val="0"/>
              <w:divBdr>
                <w:top w:val="none" w:sz="0" w:space="0" w:color="auto"/>
                <w:left w:val="none" w:sz="0" w:space="0" w:color="auto"/>
                <w:bottom w:val="none" w:sz="0" w:space="0" w:color="auto"/>
                <w:right w:val="none" w:sz="0" w:space="0" w:color="auto"/>
              </w:divBdr>
              <w:divsChild>
                <w:div w:id="13235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5593">
      <w:bodyDiv w:val="1"/>
      <w:marLeft w:val="0"/>
      <w:marRight w:val="0"/>
      <w:marTop w:val="0"/>
      <w:marBottom w:val="0"/>
      <w:divBdr>
        <w:top w:val="none" w:sz="0" w:space="0" w:color="auto"/>
        <w:left w:val="none" w:sz="0" w:space="0" w:color="auto"/>
        <w:bottom w:val="none" w:sz="0" w:space="0" w:color="auto"/>
        <w:right w:val="none" w:sz="0" w:space="0" w:color="auto"/>
      </w:divBdr>
      <w:divsChild>
        <w:div w:id="1307469145">
          <w:marLeft w:val="0"/>
          <w:marRight w:val="0"/>
          <w:marTop w:val="0"/>
          <w:marBottom w:val="0"/>
          <w:divBdr>
            <w:top w:val="none" w:sz="0" w:space="0" w:color="auto"/>
            <w:left w:val="none" w:sz="0" w:space="0" w:color="auto"/>
            <w:bottom w:val="none" w:sz="0" w:space="0" w:color="auto"/>
            <w:right w:val="none" w:sz="0" w:space="0" w:color="auto"/>
          </w:divBdr>
          <w:divsChild>
            <w:div w:id="228736944">
              <w:marLeft w:val="0"/>
              <w:marRight w:val="0"/>
              <w:marTop w:val="0"/>
              <w:marBottom w:val="0"/>
              <w:divBdr>
                <w:top w:val="none" w:sz="0" w:space="0" w:color="auto"/>
                <w:left w:val="none" w:sz="0" w:space="0" w:color="auto"/>
                <w:bottom w:val="none" w:sz="0" w:space="0" w:color="auto"/>
                <w:right w:val="none" w:sz="0" w:space="0" w:color="auto"/>
              </w:divBdr>
              <w:divsChild>
                <w:div w:id="14835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9427">
      <w:bodyDiv w:val="1"/>
      <w:marLeft w:val="0"/>
      <w:marRight w:val="0"/>
      <w:marTop w:val="0"/>
      <w:marBottom w:val="0"/>
      <w:divBdr>
        <w:top w:val="none" w:sz="0" w:space="0" w:color="auto"/>
        <w:left w:val="none" w:sz="0" w:space="0" w:color="auto"/>
        <w:bottom w:val="none" w:sz="0" w:space="0" w:color="auto"/>
        <w:right w:val="none" w:sz="0" w:space="0" w:color="auto"/>
      </w:divBdr>
      <w:divsChild>
        <w:div w:id="1770153098">
          <w:marLeft w:val="0"/>
          <w:marRight w:val="0"/>
          <w:marTop w:val="0"/>
          <w:marBottom w:val="0"/>
          <w:divBdr>
            <w:top w:val="none" w:sz="0" w:space="0" w:color="auto"/>
            <w:left w:val="none" w:sz="0" w:space="0" w:color="auto"/>
            <w:bottom w:val="none" w:sz="0" w:space="0" w:color="auto"/>
            <w:right w:val="none" w:sz="0" w:space="0" w:color="auto"/>
          </w:divBdr>
          <w:divsChild>
            <w:div w:id="444930940">
              <w:marLeft w:val="0"/>
              <w:marRight w:val="0"/>
              <w:marTop w:val="0"/>
              <w:marBottom w:val="0"/>
              <w:divBdr>
                <w:top w:val="none" w:sz="0" w:space="0" w:color="auto"/>
                <w:left w:val="none" w:sz="0" w:space="0" w:color="auto"/>
                <w:bottom w:val="none" w:sz="0" w:space="0" w:color="auto"/>
                <w:right w:val="none" w:sz="0" w:space="0" w:color="auto"/>
              </w:divBdr>
              <w:divsChild>
                <w:div w:id="1931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2974">
      <w:bodyDiv w:val="1"/>
      <w:marLeft w:val="0"/>
      <w:marRight w:val="0"/>
      <w:marTop w:val="0"/>
      <w:marBottom w:val="0"/>
      <w:divBdr>
        <w:top w:val="none" w:sz="0" w:space="0" w:color="auto"/>
        <w:left w:val="none" w:sz="0" w:space="0" w:color="auto"/>
        <w:bottom w:val="none" w:sz="0" w:space="0" w:color="auto"/>
        <w:right w:val="none" w:sz="0" w:space="0" w:color="auto"/>
      </w:divBdr>
    </w:div>
    <w:div w:id="571088268">
      <w:bodyDiv w:val="1"/>
      <w:marLeft w:val="0"/>
      <w:marRight w:val="0"/>
      <w:marTop w:val="0"/>
      <w:marBottom w:val="0"/>
      <w:divBdr>
        <w:top w:val="none" w:sz="0" w:space="0" w:color="auto"/>
        <w:left w:val="none" w:sz="0" w:space="0" w:color="auto"/>
        <w:bottom w:val="none" w:sz="0" w:space="0" w:color="auto"/>
        <w:right w:val="none" w:sz="0" w:space="0" w:color="auto"/>
      </w:divBdr>
      <w:divsChild>
        <w:div w:id="889733966">
          <w:marLeft w:val="0"/>
          <w:marRight w:val="0"/>
          <w:marTop w:val="0"/>
          <w:marBottom w:val="0"/>
          <w:divBdr>
            <w:top w:val="none" w:sz="0" w:space="0" w:color="auto"/>
            <w:left w:val="none" w:sz="0" w:space="0" w:color="auto"/>
            <w:bottom w:val="none" w:sz="0" w:space="0" w:color="auto"/>
            <w:right w:val="none" w:sz="0" w:space="0" w:color="auto"/>
          </w:divBdr>
          <w:divsChild>
            <w:div w:id="1581216594">
              <w:marLeft w:val="0"/>
              <w:marRight w:val="0"/>
              <w:marTop w:val="0"/>
              <w:marBottom w:val="0"/>
              <w:divBdr>
                <w:top w:val="none" w:sz="0" w:space="0" w:color="auto"/>
                <w:left w:val="none" w:sz="0" w:space="0" w:color="auto"/>
                <w:bottom w:val="none" w:sz="0" w:space="0" w:color="auto"/>
                <w:right w:val="none" w:sz="0" w:space="0" w:color="auto"/>
              </w:divBdr>
              <w:divsChild>
                <w:div w:id="703943895">
                  <w:marLeft w:val="0"/>
                  <w:marRight w:val="0"/>
                  <w:marTop w:val="0"/>
                  <w:marBottom w:val="0"/>
                  <w:divBdr>
                    <w:top w:val="none" w:sz="0" w:space="0" w:color="auto"/>
                    <w:left w:val="none" w:sz="0" w:space="0" w:color="auto"/>
                    <w:bottom w:val="none" w:sz="0" w:space="0" w:color="auto"/>
                    <w:right w:val="none" w:sz="0" w:space="0" w:color="auto"/>
                  </w:divBdr>
                </w:div>
                <w:div w:id="15043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8155">
      <w:bodyDiv w:val="1"/>
      <w:marLeft w:val="0"/>
      <w:marRight w:val="0"/>
      <w:marTop w:val="0"/>
      <w:marBottom w:val="0"/>
      <w:divBdr>
        <w:top w:val="none" w:sz="0" w:space="0" w:color="auto"/>
        <w:left w:val="none" w:sz="0" w:space="0" w:color="auto"/>
        <w:bottom w:val="none" w:sz="0" w:space="0" w:color="auto"/>
        <w:right w:val="none" w:sz="0" w:space="0" w:color="auto"/>
      </w:divBdr>
    </w:div>
    <w:div w:id="588126904">
      <w:bodyDiv w:val="1"/>
      <w:marLeft w:val="0"/>
      <w:marRight w:val="0"/>
      <w:marTop w:val="0"/>
      <w:marBottom w:val="0"/>
      <w:divBdr>
        <w:top w:val="none" w:sz="0" w:space="0" w:color="auto"/>
        <w:left w:val="none" w:sz="0" w:space="0" w:color="auto"/>
        <w:bottom w:val="none" w:sz="0" w:space="0" w:color="auto"/>
        <w:right w:val="none" w:sz="0" w:space="0" w:color="auto"/>
      </w:divBdr>
      <w:divsChild>
        <w:div w:id="1767536769">
          <w:marLeft w:val="0"/>
          <w:marRight w:val="0"/>
          <w:marTop w:val="0"/>
          <w:marBottom w:val="0"/>
          <w:divBdr>
            <w:top w:val="none" w:sz="0" w:space="0" w:color="auto"/>
            <w:left w:val="none" w:sz="0" w:space="0" w:color="auto"/>
            <w:bottom w:val="none" w:sz="0" w:space="0" w:color="auto"/>
            <w:right w:val="none" w:sz="0" w:space="0" w:color="auto"/>
          </w:divBdr>
          <w:divsChild>
            <w:div w:id="1949895630">
              <w:marLeft w:val="0"/>
              <w:marRight w:val="0"/>
              <w:marTop w:val="0"/>
              <w:marBottom w:val="0"/>
              <w:divBdr>
                <w:top w:val="none" w:sz="0" w:space="0" w:color="auto"/>
                <w:left w:val="none" w:sz="0" w:space="0" w:color="auto"/>
                <w:bottom w:val="none" w:sz="0" w:space="0" w:color="auto"/>
                <w:right w:val="none" w:sz="0" w:space="0" w:color="auto"/>
              </w:divBdr>
              <w:divsChild>
                <w:div w:id="4244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30103">
      <w:bodyDiv w:val="1"/>
      <w:marLeft w:val="0"/>
      <w:marRight w:val="0"/>
      <w:marTop w:val="0"/>
      <w:marBottom w:val="0"/>
      <w:divBdr>
        <w:top w:val="none" w:sz="0" w:space="0" w:color="auto"/>
        <w:left w:val="none" w:sz="0" w:space="0" w:color="auto"/>
        <w:bottom w:val="none" w:sz="0" w:space="0" w:color="auto"/>
        <w:right w:val="none" w:sz="0" w:space="0" w:color="auto"/>
      </w:divBdr>
      <w:divsChild>
        <w:div w:id="549192598">
          <w:marLeft w:val="0"/>
          <w:marRight w:val="0"/>
          <w:marTop w:val="0"/>
          <w:marBottom w:val="0"/>
          <w:divBdr>
            <w:top w:val="none" w:sz="0" w:space="0" w:color="auto"/>
            <w:left w:val="none" w:sz="0" w:space="0" w:color="auto"/>
            <w:bottom w:val="none" w:sz="0" w:space="0" w:color="auto"/>
            <w:right w:val="none" w:sz="0" w:space="0" w:color="auto"/>
          </w:divBdr>
          <w:divsChild>
            <w:div w:id="2057972079">
              <w:marLeft w:val="0"/>
              <w:marRight w:val="0"/>
              <w:marTop w:val="0"/>
              <w:marBottom w:val="0"/>
              <w:divBdr>
                <w:top w:val="none" w:sz="0" w:space="0" w:color="auto"/>
                <w:left w:val="none" w:sz="0" w:space="0" w:color="auto"/>
                <w:bottom w:val="none" w:sz="0" w:space="0" w:color="auto"/>
                <w:right w:val="none" w:sz="0" w:space="0" w:color="auto"/>
              </w:divBdr>
              <w:divsChild>
                <w:div w:id="5414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1087">
      <w:bodyDiv w:val="1"/>
      <w:marLeft w:val="0"/>
      <w:marRight w:val="0"/>
      <w:marTop w:val="0"/>
      <w:marBottom w:val="0"/>
      <w:divBdr>
        <w:top w:val="none" w:sz="0" w:space="0" w:color="auto"/>
        <w:left w:val="none" w:sz="0" w:space="0" w:color="auto"/>
        <w:bottom w:val="none" w:sz="0" w:space="0" w:color="auto"/>
        <w:right w:val="none" w:sz="0" w:space="0" w:color="auto"/>
      </w:divBdr>
      <w:divsChild>
        <w:div w:id="1922523547">
          <w:marLeft w:val="0"/>
          <w:marRight w:val="0"/>
          <w:marTop w:val="0"/>
          <w:marBottom w:val="0"/>
          <w:divBdr>
            <w:top w:val="none" w:sz="0" w:space="0" w:color="auto"/>
            <w:left w:val="none" w:sz="0" w:space="0" w:color="auto"/>
            <w:bottom w:val="none" w:sz="0" w:space="0" w:color="auto"/>
            <w:right w:val="none" w:sz="0" w:space="0" w:color="auto"/>
          </w:divBdr>
          <w:divsChild>
            <w:div w:id="2129735196">
              <w:marLeft w:val="0"/>
              <w:marRight w:val="0"/>
              <w:marTop w:val="0"/>
              <w:marBottom w:val="0"/>
              <w:divBdr>
                <w:top w:val="none" w:sz="0" w:space="0" w:color="auto"/>
                <w:left w:val="none" w:sz="0" w:space="0" w:color="auto"/>
                <w:bottom w:val="none" w:sz="0" w:space="0" w:color="auto"/>
                <w:right w:val="none" w:sz="0" w:space="0" w:color="auto"/>
              </w:divBdr>
              <w:divsChild>
                <w:div w:id="654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1833">
      <w:bodyDiv w:val="1"/>
      <w:marLeft w:val="0"/>
      <w:marRight w:val="0"/>
      <w:marTop w:val="0"/>
      <w:marBottom w:val="0"/>
      <w:divBdr>
        <w:top w:val="none" w:sz="0" w:space="0" w:color="auto"/>
        <w:left w:val="none" w:sz="0" w:space="0" w:color="auto"/>
        <w:bottom w:val="none" w:sz="0" w:space="0" w:color="auto"/>
        <w:right w:val="none" w:sz="0" w:space="0" w:color="auto"/>
      </w:divBdr>
      <w:divsChild>
        <w:div w:id="669020139">
          <w:marLeft w:val="0"/>
          <w:marRight w:val="0"/>
          <w:marTop w:val="0"/>
          <w:marBottom w:val="0"/>
          <w:divBdr>
            <w:top w:val="none" w:sz="0" w:space="0" w:color="auto"/>
            <w:left w:val="none" w:sz="0" w:space="0" w:color="auto"/>
            <w:bottom w:val="none" w:sz="0" w:space="0" w:color="auto"/>
            <w:right w:val="none" w:sz="0" w:space="0" w:color="auto"/>
          </w:divBdr>
          <w:divsChild>
            <w:div w:id="1773014612">
              <w:marLeft w:val="0"/>
              <w:marRight w:val="0"/>
              <w:marTop w:val="0"/>
              <w:marBottom w:val="0"/>
              <w:divBdr>
                <w:top w:val="none" w:sz="0" w:space="0" w:color="auto"/>
                <w:left w:val="none" w:sz="0" w:space="0" w:color="auto"/>
                <w:bottom w:val="none" w:sz="0" w:space="0" w:color="auto"/>
                <w:right w:val="none" w:sz="0" w:space="0" w:color="auto"/>
              </w:divBdr>
              <w:divsChild>
                <w:div w:id="89592809">
                  <w:marLeft w:val="0"/>
                  <w:marRight w:val="0"/>
                  <w:marTop w:val="0"/>
                  <w:marBottom w:val="0"/>
                  <w:divBdr>
                    <w:top w:val="none" w:sz="0" w:space="0" w:color="auto"/>
                    <w:left w:val="none" w:sz="0" w:space="0" w:color="auto"/>
                    <w:bottom w:val="none" w:sz="0" w:space="0" w:color="auto"/>
                    <w:right w:val="none" w:sz="0" w:space="0" w:color="auto"/>
                  </w:divBdr>
                  <w:divsChild>
                    <w:div w:id="8317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136461">
      <w:bodyDiv w:val="1"/>
      <w:marLeft w:val="0"/>
      <w:marRight w:val="0"/>
      <w:marTop w:val="0"/>
      <w:marBottom w:val="0"/>
      <w:divBdr>
        <w:top w:val="none" w:sz="0" w:space="0" w:color="auto"/>
        <w:left w:val="none" w:sz="0" w:space="0" w:color="auto"/>
        <w:bottom w:val="none" w:sz="0" w:space="0" w:color="auto"/>
        <w:right w:val="none" w:sz="0" w:space="0" w:color="auto"/>
      </w:divBdr>
    </w:div>
    <w:div w:id="753863759">
      <w:bodyDiv w:val="1"/>
      <w:marLeft w:val="0"/>
      <w:marRight w:val="0"/>
      <w:marTop w:val="0"/>
      <w:marBottom w:val="0"/>
      <w:divBdr>
        <w:top w:val="none" w:sz="0" w:space="0" w:color="auto"/>
        <w:left w:val="none" w:sz="0" w:space="0" w:color="auto"/>
        <w:bottom w:val="none" w:sz="0" w:space="0" w:color="auto"/>
        <w:right w:val="none" w:sz="0" w:space="0" w:color="auto"/>
      </w:divBdr>
      <w:divsChild>
        <w:div w:id="1183976497">
          <w:marLeft w:val="0"/>
          <w:marRight w:val="0"/>
          <w:marTop w:val="0"/>
          <w:marBottom w:val="0"/>
          <w:divBdr>
            <w:top w:val="none" w:sz="0" w:space="0" w:color="auto"/>
            <w:left w:val="none" w:sz="0" w:space="0" w:color="auto"/>
            <w:bottom w:val="none" w:sz="0" w:space="0" w:color="auto"/>
            <w:right w:val="none" w:sz="0" w:space="0" w:color="auto"/>
          </w:divBdr>
          <w:divsChild>
            <w:div w:id="148256513">
              <w:marLeft w:val="0"/>
              <w:marRight w:val="0"/>
              <w:marTop w:val="0"/>
              <w:marBottom w:val="0"/>
              <w:divBdr>
                <w:top w:val="none" w:sz="0" w:space="0" w:color="auto"/>
                <w:left w:val="none" w:sz="0" w:space="0" w:color="auto"/>
                <w:bottom w:val="none" w:sz="0" w:space="0" w:color="auto"/>
                <w:right w:val="none" w:sz="0" w:space="0" w:color="auto"/>
              </w:divBdr>
              <w:divsChild>
                <w:div w:id="1665426476">
                  <w:marLeft w:val="0"/>
                  <w:marRight w:val="0"/>
                  <w:marTop w:val="0"/>
                  <w:marBottom w:val="0"/>
                  <w:divBdr>
                    <w:top w:val="none" w:sz="0" w:space="0" w:color="auto"/>
                    <w:left w:val="none" w:sz="0" w:space="0" w:color="auto"/>
                    <w:bottom w:val="none" w:sz="0" w:space="0" w:color="auto"/>
                    <w:right w:val="none" w:sz="0" w:space="0" w:color="auto"/>
                  </w:divBdr>
                  <w:divsChild>
                    <w:div w:id="17165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0959">
      <w:bodyDiv w:val="1"/>
      <w:marLeft w:val="0"/>
      <w:marRight w:val="0"/>
      <w:marTop w:val="0"/>
      <w:marBottom w:val="0"/>
      <w:divBdr>
        <w:top w:val="none" w:sz="0" w:space="0" w:color="auto"/>
        <w:left w:val="none" w:sz="0" w:space="0" w:color="auto"/>
        <w:bottom w:val="none" w:sz="0" w:space="0" w:color="auto"/>
        <w:right w:val="none" w:sz="0" w:space="0" w:color="auto"/>
      </w:divBdr>
    </w:div>
    <w:div w:id="874467798">
      <w:bodyDiv w:val="1"/>
      <w:marLeft w:val="0"/>
      <w:marRight w:val="0"/>
      <w:marTop w:val="0"/>
      <w:marBottom w:val="0"/>
      <w:divBdr>
        <w:top w:val="none" w:sz="0" w:space="0" w:color="auto"/>
        <w:left w:val="none" w:sz="0" w:space="0" w:color="auto"/>
        <w:bottom w:val="none" w:sz="0" w:space="0" w:color="auto"/>
        <w:right w:val="none" w:sz="0" w:space="0" w:color="auto"/>
      </w:divBdr>
    </w:div>
    <w:div w:id="1009525647">
      <w:bodyDiv w:val="1"/>
      <w:marLeft w:val="0"/>
      <w:marRight w:val="0"/>
      <w:marTop w:val="0"/>
      <w:marBottom w:val="0"/>
      <w:divBdr>
        <w:top w:val="none" w:sz="0" w:space="0" w:color="auto"/>
        <w:left w:val="none" w:sz="0" w:space="0" w:color="auto"/>
        <w:bottom w:val="none" w:sz="0" w:space="0" w:color="auto"/>
        <w:right w:val="none" w:sz="0" w:space="0" w:color="auto"/>
      </w:divBdr>
      <w:divsChild>
        <w:div w:id="453258561">
          <w:marLeft w:val="0"/>
          <w:marRight w:val="0"/>
          <w:marTop w:val="0"/>
          <w:marBottom w:val="0"/>
          <w:divBdr>
            <w:top w:val="none" w:sz="0" w:space="0" w:color="auto"/>
            <w:left w:val="none" w:sz="0" w:space="0" w:color="auto"/>
            <w:bottom w:val="none" w:sz="0" w:space="0" w:color="auto"/>
            <w:right w:val="none" w:sz="0" w:space="0" w:color="auto"/>
          </w:divBdr>
          <w:divsChild>
            <w:div w:id="789513691">
              <w:marLeft w:val="0"/>
              <w:marRight w:val="0"/>
              <w:marTop w:val="0"/>
              <w:marBottom w:val="0"/>
              <w:divBdr>
                <w:top w:val="none" w:sz="0" w:space="0" w:color="auto"/>
                <w:left w:val="none" w:sz="0" w:space="0" w:color="auto"/>
                <w:bottom w:val="none" w:sz="0" w:space="0" w:color="auto"/>
                <w:right w:val="none" w:sz="0" w:space="0" w:color="auto"/>
              </w:divBdr>
              <w:divsChild>
                <w:div w:id="121926625">
                  <w:marLeft w:val="0"/>
                  <w:marRight w:val="0"/>
                  <w:marTop w:val="0"/>
                  <w:marBottom w:val="0"/>
                  <w:divBdr>
                    <w:top w:val="none" w:sz="0" w:space="0" w:color="auto"/>
                    <w:left w:val="none" w:sz="0" w:space="0" w:color="auto"/>
                    <w:bottom w:val="none" w:sz="0" w:space="0" w:color="auto"/>
                    <w:right w:val="none" w:sz="0" w:space="0" w:color="auto"/>
                  </w:divBdr>
                  <w:divsChild>
                    <w:div w:id="7898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8842">
      <w:bodyDiv w:val="1"/>
      <w:marLeft w:val="0"/>
      <w:marRight w:val="0"/>
      <w:marTop w:val="0"/>
      <w:marBottom w:val="0"/>
      <w:divBdr>
        <w:top w:val="none" w:sz="0" w:space="0" w:color="auto"/>
        <w:left w:val="none" w:sz="0" w:space="0" w:color="auto"/>
        <w:bottom w:val="none" w:sz="0" w:space="0" w:color="auto"/>
        <w:right w:val="none" w:sz="0" w:space="0" w:color="auto"/>
      </w:divBdr>
      <w:divsChild>
        <w:div w:id="79450733">
          <w:marLeft w:val="0"/>
          <w:marRight w:val="0"/>
          <w:marTop w:val="0"/>
          <w:marBottom w:val="0"/>
          <w:divBdr>
            <w:top w:val="none" w:sz="0" w:space="0" w:color="auto"/>
            <w:left w:val="none" w:sz="0" w:space="0" w:color="auto"/>
            <w:bottom w:val="none" w:sz="0" w:space="0" w:color="auto"/>
            <w:right w:val="none" w:sz="0" w:space="0" w:color="auto"/>
          </w:divBdr>
          <w:divsChild>
            <w:div w:id="1962297866">
              <w:marLeft w:val="0"/>
              <w:marRight w:val="0"/>
              <w:marTop w:val="0"/>
              <w:marBottom w:val="0"/>
              <w:divBdr>
                <w:top w:val="none" w:sz="0" w:space="0" w:color="auto"/>
                <w:left w:val="none" w:sz="0" w:space="0" w:color="auto"/>
                <w:bottom w:val="none" w:sz="0" w:space="0" w:color="auto"/>
                <w:right w:val="none" w:sz="0" w:space="0" w:color="auto"/>
              </w:divBdr>
              <w:divsChild>
                <w:div w:id="1037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3863">
      <w:bodyDiv w:val="1"/>
      <w:marLeft w:val="0"/>
      <w:marRight w:val="0"/>
      <w:marTop w:val="0"/>
      <w:marBottom w:val="0"/>
      <w:divBdr>
        <w:top w:val="none" w:sz="0" w:space="0" w:color="auto"/>
        <w:left w:val="none" w:sz="0" w:space="0" w:color="auto"/>
        <w:bottom w:val="none" w:sz="0" w:space="0" w:color="auto"/>
        <w:right w:val="none" w:sz="0" w:space="0" w:color="auto"/>
      </w:divBdr>
      <w:divsChild>
        <w:div w:id="331222669">
          <w:marLeft w:val="0"/>
          <w:marRight w:val="0"/>
          <w:marTop w:val="0"/>
          <w:marBottom w:val="0"/>
          <w:divBdr>
            <w:top w:val="none" w:sz="0" w:space="0" w:color="auto"/>
            <w:left w:val="none" w:sz="0" w:space="0" w:color="auto"/>
            <w:bottom w:val="none" w:sz="0" w:space="0" w:color="auto"/>
            <w:right w:val="none" w:sz="0" w:space="0" w:color="auto"/>
          </w:divBdr>
          <w:divsChild>
            <w:div w:id="91628190">
              <w:marLeft w:val="0"/>
              <w:marRight w:val="0"/>
              <w:marTop w:val="0"/>
              <w:marBottom w:val="0"/>
              <w:divBdr>
                <w:top w:val="none" w:sz="0" w:space="0" w:color="auto"/>
                <w:left w:val="none" w:sz="0" w:space="0" w:color="auto"/>
                <w:bottom w:val="none" w:sz="0" w:space="0" w:color="auto"/>
                <w:right w:val="none" w:sz="0" w:space="0" w:color="auto"/>
              </w:divBdr>
              <w:divsChild>
                <w:div w:id="1990131879">
                  <w:marLeft w:val="0"/>
                  <w:marRight w:val="0"/>
                  <w:marTop w:val="0"/>
                  <w:marBottom w:val="0"/>
                  <w:divBdr>
                    <w:top w:val="none" w:sz="0" w:space="0" w:color="auto"/>
                    <w:left w:val="none" w:sz="0" w:space="0" w:color="auto"/>
                    <w:bottom w:val="none" w:sz="0" w:space="0" w:color="auto"/>
                    <w:right w:val="none" w:sz="0" w:space="0" w:color="auto"/>
                  </w:divBdr>
                  <w:divsChild>
                    <w:div w:id="5456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6000">
      <w:bodyDiv w:val="1"/>
      <w:marLeft w:val="0"/>
      <w:marRight w:val="0"/>
      <w:marTop w:val="0"/>
      <w:marBottom w:val="0"/>
      <w:divBdr>
        <w:top w:val="none" w:sz="0" w:space="0" w:color="auto"/>
        <w:left w:val="none" w:sz="0" w:space="0" w:color="auto"/>
        <w:bottom w:val="none" w:sz="0" w:space="0" w:color="auto"/>
        <w:right w:val="none" w:sz="0" w:space="0" w:color="auto"/>
      </w:divBdr>
    </w:div>
    <w:div w:id="1170413997">
      <w:bodyDiv w:val="1"/>
      <w:marLeft w:val="0"/>
      <w:marRight w:val="0"/>
      <w:marTop w:val="0"/>
      <w:marBottom w:val="0"/>
      <w:divBdr>
        <w:top w:val="none" w:sz="0" w:space="0" w:color="auto"/>
        <w:left w:val="none" w:sz="0" w:space="0" w:color="auto"/>
        <w:bottom w:val="none" w:sz="0" w:space="0" w:color="auto"/>
        <w:right w:val="none" w:sz="0" w:space="0" w:color="auto"/>
      </w:divBdr>
    </w:div>
    <w:div w:id="1347321736">
      <w:bodyDiv w:val="1"/>
      <w:marLeft w:val="0"/>
      <w:marRight w:val="0"/>
      <w:marTop w:val="0"/>
      <w:marBottom w:val="0"/>
      <w:divBdr>
        <w:top w:val="none" w:sz="0" w:space="0" w:color="auto"/>
        <w:left w:val="none" w:sz="0" w:space="0" w:color="auto"/>
        <w:bottom w:val="none" w:sz="0" w:space="0" w:color="auto"/>
        <w:right w:val="none" w:sz="0" w:space="0" w:color="auto"/>
      </w:divBdr>
    </w:div>
    <w:div w:id="1394308731">
      <w:bodyDiv w:val="1"/>
      <w:marLeft w:val="0"/>
      <w:marRight w:val="0"/>
      <w:marTop w:val="0"/>
      <w:marBottom w:val="0"/>
      <w:divBdr>
        <w:top w:val="none" w:sz="0" w:space="0" w:color="auto"/>
        <w:left w:val="none" w:sz="0" w:space="0" w:color="auto"/>
        <w:bottom w:val="none" w:sz="0" w:space="0" w:color="auto"/>
        <w:right w:val="none" w:sz="0" w:space="0" w:color="auto"/>
      </w:divBdr>
    </w:div>
    <w:div w:id="1474954815">
      <w:bodyDiv w:val="1"/>
      <w:marLeft w:val="0"/>
      <w:marRight w:val="0"/>
      <w:marTop w:val="0"/>
      <w:marBottom w:val="0"/>
      <w:divBdr>
        <w:top w:val="none" w:sz="0" w:space="0" w:color="auto"/>
        <w:left w:val="none" w:sz="0" w:space="0" w:color="auto"/>
        <w:bottom w:val="none" w:sz="0" w:space="0" w:color="auto"/>
        <w:right w:val="none" w:sz="0" w:space="0" w:color="auto"/>
      </w:divBdr>
    </w:div>
    <w:div w:id="1638300390">
      <w:bodyDiv w:val="1"/>
      <w:marLeft w:val="0"/>
      <w:marRight w:val="0"/>
      <w:marTop w:val="0"/>
      <w:marBottom w:val="0"/>
      <w:divBdr>
        <w:top w:val="none" w:sz="0" w:space="0" w:color="auto"/>
        <w:left w:val="none" w:sz="0" w:space="0" w:color="auto"/>
        <w:bottom w:val="none" w:sz="0" w:space="0" w:color="auto"/>
        <w:right w:val="none" w:sz="0" w:space="0" w:color="auto"/>
      </w:divBdr>
      <w:divsChild>
        <w:div w:id="241110540">
          <w:marLeft w:val="0"/>
          <w:marRight w:val="0"/>
          <w:marTop w:val="0"/>
          <w:marBottom w:val="0"/>
          <w:divBdr>
            <w:top w:val="none" w:sz="0" w:space="0" w:color="auto"/>
            <w:left w:val="none" w:sz="0" w:space="0" w:color="auto"/>
            <w:bottom w:val="none" w:sz="0" w:space="0" w:color="auto"/>
            <w:right w:val="none" w:sz="0" w:space="0" w:color="auto"/>
          </w:divBdr>
          <w:divsChild>
            <w:div w:id="694843694">
              <w:marLeft w:val="0"/>
              <w:marRight w:val="0"/>
              <w:marTop w:val="0"/>
              <w:marBottom w:val="0"/>
              <w:divBdr>
                <w:top w:val="none" w:sz="0" w:space="0" w:color="auto"/>
                <w:left w:val="none" w:sz="0" w:space="0" w:color="auto"/>
                <w:bottom w:val="none" w:sz="0" w:space="0" w:color="auto"/>
                <w:right w:val="none" w:sz="0" w:space="0" w:color="auto"/>
              </w:divBdr>
              <w:divsChild>
                <w:div w:id="1655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85">
      <w:bodyDiv w:val="1"/>
      <w:marLeft w:val="0"/>
      <w:marRight w:val="0"/>
      <w:marTop w:val="0"/>
      <w:marBottom w:val="0"/>
      <w:divBdr>
        <w:top w:val="none" w:sz="0" w:space="0" w:color="auto"/>
        <w:left w:val="none" w:sz="0" w:space="0" w:color="auto"/>
        <w:bottom w:val="none" w:sz="0" w:space="0" w:color="auto"/>
        <w:right w:val="none" w:sz="0" w:space="0" w:color="auto"/>
      </w:divBdr>
    </w:div>
    <w:div w:id="1733000897">
      <w:bodyDiv w:val="1"/>
      <w:marLeft w:val="0"/>
      <w:marRight w:val="0"/>
      <w:marTop w:val="0"/>
      <w:marBottom w:val="0"/>
      <w:divBdr>
        <w:top w:val="none" w:sz="0" w:space="0" w:color="auto"/>
        <w:left w:val="none" w:sz="0" w:space="0" w:color="auto"/>
        <w:bottom w:val="none" w:sz="0" w:space="0" w:color="auto"/>
        <w:right w:val="none" w:sz="0" w:space="0" w:color="auto"/>
      </w:divBdr>
      <w:divsChild>
        <w:div w:id="968317147">
          <w:marLeft w:val="0"/>
          <w:marRight w:val="0"/>
          <w:marTop w:val="0"/>
          <w:marBottom w:val="0"/>
          <w:divBdr>
            <w:top w:val="none" w:sz="0" w:space="0" w:color="auto"/>
            <w:left w:val="none" w:sz="0" w:space="0" w:color="auto"/>
            <w:bottom w:val="none" w:sz="0" w:space="0" w:color="auto"/>
            <w:right w:val="none" w:sz="0" w:space="0" w:color="auto"/>
          </w:divBdr>
          <w:divsChild>
            <w:div w:id="621225334">
              <w:marLeft w:val="0"/>
              <w:marRight w:val="0"/>
              <w:marTop w:val="0"/>
              <w:marBottom w:val="0"/>
              <w:divBdr>
                <w:top w:val="none" w:sz="0" w:space="0" w:color="auto"/>
                <w:left w:val="none" w:sz="0" w:space="0" w:color="auto"/>
                <w:bottom w:val="none" w:sz="0" w:space="0" w:color="auto"/>
                <w:right w:val="none" w:sz="0" w:space="0" w:color="auto"/>
              </w:divBdr>
              <w:divsChild>
                <w:div w:id="1501121899">
                  <w:marLeft w:val="0"/>
                  <w:marRight w:val="0"/>
                  <w:marTop w:val="0"/>
                  <w:marBottom w:val="0"/>
                  <w:divBdr>
                    <w:top w:val="none" w:sz="0" w:space="0" w:color="auto"/>
                    <w:left w:val="none" w:sz="0" w:space="0" w:color="auto"/>
                    <w:bottom w:val="none" w:sz="0" w:space="0" w:color="auto"/>
                    <w:right w:val="none" w:sz="0" w:space="0" w:color="auto"/>
                  </w:divBdr>
                  <w:divsChild>
                    <w:div w:id="13875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33030">
      <w:bodyDiv w:val="1"/>
      <w:marLeft w:val="0"/>
      <w:marRight w:val="0"/>
      <w:marTop w:val="0"/>
      <w:marBottom w:val="0"/>
      <w:divBdr>
        <w:top w:val="none" w:sz="0" w:space="0" w:color="auto"/>
        <w:left w:val="none" w:sz="0" w:space="0" w:color="auto"/>
        <w:bottom w:val="none" w:sz="0" w:space="0" w:color="auto"/>
        <w:right w:val="none" w:sz="0" w:space="0" w:color="auto"/>
      </w:divBdr>
      <w:divsChild>
        <w:div w:id="1323463781">
          <w:marLeft w:val="0"/>
          <w:marRight w:val="0"/>
          <w:marTop w:val="0"/>
          <w:marBottom w:val="0"/>
          <w:divBdr>
            <w:top w:val="none" w:sz="0" w:space="0" w:color="auto"/>
            <w:left w:val="none" w:sz="0" w:space="0" w:color="auto"/>
            <w:bottom w:val="none" w:sz="0" w:space="0" w:color="auto"/>
            <w:right w:val="none" w:sz="0" w:space="0" w:color="auto"/>
          </w:divBdr>
          <w:divsChild>
            <w:div w:id="1995796546">
              <w:marLeft w:val="0"/>
              <w:marRight w:val="0"/>
              <w:marTop w:val="0"/>
              <w:marBottom w:val="0"/>
              <w:divBdr>
                <w:top w:val="none" w:sz="0" w:space="0" w:color="auto"/>
                <w:left w:val="none" w:sz="0" w:space="0" w:color="auto"/>
                <w:bottom w:val="none" w:sz="0" w:space="0" w:color="auto"/>
                <w:right w:val="none" w:sz="0" w:space="0" w:color="auto"/>
              </w:divBdr>
              <w:divsChild>
                <w:div w:id="1358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777">
      <w:bodyDiv w:val="1"/>
      <w:marLeft w:val="0"/>
      <w:marRight w:val="0"/>
      <w:marTop w:val="0"/>
      <w:marBottom w:val="0"/>
      <w:divBdr>
        <w:top w:val="none" w:sz="0" w:space="0" w:color="auto"/>
        <w:left w:val="none" w:sz="0" w:space="0" w:color="auto"/>
        <w:bottom w:val="none" w:sz="0" w:space="0" w:color="auto"/>
        <w:right w:val="none" w:sz="0" w:space="0" w:color="auto"/>
      </w:divBdr>
    </w:div>
    <w:div w:id="1933279125">
      <w:bodyDiv w:val="1"/>
      <w:marLeft w:val="0"/>
      <w:marRight w:val="0"/>
      <w:marTop w:val="0"/>
      <w:marBottom w:val="0"/>
      <w:divBdr>
        <w:top w:val="none" w:sz="0" w:space="0" w:color="auto"/>
        <w:left w:val="none" w:sz="0" w:space="0" w:color="auto"/>
        <w:bottom w:val="none" w:sz="0" w:space="0" w:color="auto"/>
        <w:right w:val="none" w:sz="0" w:space="0" w:color="auto"/>
      </w:divBdr>
      <w:divsChild>
        <w:div w:id="1360007809">
          <w:marLeft w:val="0"/>
          <w:marRight w:val="0"/>
          <w:marTop w:val="0"/>
          <w:marBottom w:val="0"/>
          <w:divBdr>
            <w:top w:val="none" w:sz="0" w:space="0" w:color="auto"/>
            <w:left w:val="none" w:sz="0" w:space="0" w:color="auto"/>
            <w:bottom w:val="none" w:sz="0" w:space="0" w:color="auto"/>
            <w:right w:val="none" w:sz="0" w:space="0" w:color="auto"/>
          </w:divBdr>
          <w:divsChild>
            <w:div w:id="1419256540">
              <w:marLeft w:val="0"/>
              <w:marRight w:val="0"/>
              <w:marTop w:val="0"/>
              <w:marBottom w:val="0"/>
              <w:divBdr>
                <w:top w:val="none" w:sz="0" w:space="0" w:color="auto"/>
                <w:left w:val="none" w:sz="0" w:space="0" w:color="auto"/>
                <w:bottom w:val="none" w:sz="0" w:space="0" w:color="auto"/>
                <w:right w:val="none" w:sz="0" w:space="0" w:color="auto"/>
              </w:divBdr>
              <w:divsChild>
                <w:div w:id="13669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47">
      <w:bodyDiv w:val="1"/>
      <w:marLeft w:val="0"/>
      <w:marRight w:val="0"/>
      <w:marTop w:val="0"/>
      <w:marBottom w:val="0"/>
      <w:divBdr>
        <w:top w:val="none" w:sz="0" w:space="0" w:color="auto"/>
        <w:left w:val="none" w:sz="0" w:space="0" w:color="auto"/>
        <w:bottom w:val="none" w:sz="0" w:space="0" w:color="auto"/>
        <w:right w:val="none" w:sz="0" w:space="0" w:color="auto"/>
      </w:divBdr>
    </w:div>
    <w:div w:id="20834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e-mat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2170-66D9-2D45-A2F0-CFC0A9C5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6712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2021-09-29T10:52:00Z</dcterms:created>
  <dcterms:modified xsi:type="dcterms:W3CDTF">2021-09-29T10:52:00Z</dcterms:modified>
</cp:coreProperties>
</file>